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 xml:space="preserve">Chapter 22 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37"/>
        </w:numPr>
      </w:pPr>
      <w:r w:rsidRPr="00D063E5">
        <w:t>What does institutional complementarity mean?</w:t>
      </w:r>
    </w:p>
    <w:p w:rsidR="00D063E5" w:rsidRPr="00D063E5" w:rsidRDefault="00D063E5" w:rsidP="00D93C29">
      <w:pPr>
        <w:numPr>
          <w:ilvl w:val="0"/>
          <w:numId w:val="37"/>
        </w:numPr>
      </w:pPr>
      <w:r w:rsidRPr="00D063E5">
        <w:t xml:space="preserve">What is understood by </w:t>
      </w:r>
      <w:proofErr w:type="spellStart"/>
      <w:r w:rsidRPr="00D063E5">
        <w:t>flexicurity</w:t>
      </w:r>
      <w:proofErr w:type="spellEnd"/>
      <w:r w:rsidRPr="00D063E5">
        <w:t>?</w:t>
      </w:r>
    </w:p>
    <w:p w:rsidR="00D063E5" w:rsidRPr="00D063E5" w:rsidRDefault="00D063E5" w:rsidP="00D93C29">
      <w:pPr>
        <w:numPr>
          <w:ilvl w:val="0"/>
          <w:numId w:val="37"/>
        </w:numPr>
      </w:pPr>
      <w:r w:rsidRPr="00D063E5">
        <w:t>What is structural unemployment?</w:t>
      </w:r>
    </w:p>
    <w:p w:rsidR="00D063E5" w:rsidRPr="00D063E5" w:rsidRDefault="00D063E5" w:rsidP="00D93C29">
      <w:pPr>
        <w:numPr>
          <w:ilvl w:val="0"/>
          <w:numId w:val="37"/>
        </w:numPr>
      </w:pPr>
      <w:r w:rsidRPr="00D063E5">
        <w:t>What generated a paradigm shift in the interpretation of unemployment?</w:t>
      </w:r>
    </w:p>
    <w:p w:rsidR="00D063E5" w:rsidRPr="00D063E5" w:rsidRDefault="00D063E5" w:rsidP="00D93C29">
      <w:pPr>
        <w:numPr>
          <w:ilvl w:val="0"/>
          <w:numId w:val="37"/>
        </w:numPr>
      </w:pPr>
      <w:r w:rsidRPr="00D063E5">
        <w:t>What does path dependence mean, and are policies always path-dependent?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38"/>
        </w:numPr>
      </w:pPr>
      <w:r w:rsidRPr="00D063E5">
        <w:t>How does corporatism impact on unemployment, and why?</w:t>
      </w:r>
    </w:p>
    <w:p w:rsidR="00D063E5" w:rsidRPr="00D063E5" w:rsidRDefault="00D063E5" w:rsidP="00D93C29">
      <w:pPr>
        <w:numPr>
          <w:ilvl w:val="0"/>
          <w:numId w:val="38"/>
        </w:numPr>
      </w:pPr>
      <w:r w:rsidRPr="00D063E5">
        <w:t>How do different welfare models impact on equality, and why?</w:t>
      </w:r>
    </w:p>
    <w:p w:rsidR="00D063E5" w:rsidRPr="00D063E5" w:rsidRDefault="00D063E5" w:rsidP="00D93C29">
      <w:pPr>
        <w:numPr>
          <w:ilvl w:val="0"/>
          <w:numId w:val="38"/>
        </w:numPr>
      </w:pPr>
      <w:r w:rsidRPr="00D063E5">
        <w:t>What is the difference between welfare regimes and the regimes of varieties of capitalism theory?</w:t>
      </w:r>
    </w:p>
    <w:p w:rsidR="00D063E5" w:rsidRPr="00D063E5" w:rsidRDefault="00D063E5" w:rsidP="00D93C29">
      <w:pPr>
        <w:numPr>
          <w:ilvl w:val="0"/>
          <w:numId w:val="38"/>
        </w:numPr>
      </w:pPr>
      <w:r w:rsidRPr="00D063E5">
        <w:t>How can policy changes affect the mobilization of interests?</w:t>
      </w:r>
    </w:p>
    <w:p w:rsidR="00D063E5" w:rsidRPr="00D063E5" w:rsidRDefault="00D063E5" w:rsidP="00D93C29">
      <w:pPr>
        <w:numPr>
          <w:ilvl w:val="0"/>
          <w:numId w:val="38"/>
        </w:numPr>
      </w:pPr>
      <w:r w:rsidRPr="00D063E5">
        <w:t>What contributes to policy transfer between countries, and between policy fields?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C53BE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1471F-0101-460C-8743-AA2FC3FA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>Oxford University Press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2020-03-21T04:54:00Z</dcterms:modified>
</cp:coreProperties>
</file>