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A87A" w14:textId="77777777" w:rsidR="00E466F0" w:rsidRPr="0086478B" w:rsidRDefault="00E466F0" w:rsidP="00E466F0">
      <w:pPr>
        <w:jc w:val="center"/>
        <w:rPr>
          <w:rFonts w:ascii="Times New Roman" w:hAnsi="Times New Roman"/>
          <w:b/>
          <w:bCs/>
          <w:iCs/>
          <w:sz w:val="28"/>
          <w:szCs w:val="28"/>
        </w:rPr>
      </w:pPr>
      <w:r w:rsidRPr="0086478B">
        <w:rPr>
          <w:rFonts w:ascii="Times New Roman" w:hAnsi="Times New Roman"/>
          <w:b/>
          <w:bCs/>
          <w:iCs/>
          <w:sz w:val="28"/>
          <w:szCs w:val="28"/>
        </w:rPr>
        <w:t>Discussion Questions</w:t>
      </w:r>
    </w:p>
    <w:p w14:paraId="1BFF1F72" w14:textId="77777777" w:rsidR="00E466F0" w:rsidRPr="0086478B" w:rsidRDefault="00E466F0" w:rsidP="00E466F0">
      <w:pPr>
        <w:jc w:val="center"/>
        <w:rPr>
          <w:rFonts w:ascii="Times New Roman" w:hAnsi="Times New Roman"/>
          <w:bCs/>
        </w:rPr>
      </w:pPr>
      <w:r w:rsidRPr="0086478B">
        <w:rPr>
          <w:rFonts w:ascii="Times New Roman" w:hAnsi="Times New Roman"/>
          <w:bCs/>
        </w:rPr>
        <w:t>to accompany</w:t>
      </w:r>
    </w:p>
    <w:p w14:paraId="25662B10" w14:textId="77777777" w:rsidR="00E466F0" w:rsidRPr="0086478B" w:rsidRDefault="00E466F0" w:rsidP="00E466F0">
      <w:pPr>
        <w:jc w:val="center"/>
        <w:rPr>
          <w:rFonts w:ascii="Times New Roman" w:hAnsi="Times New Roman"/>
          <w:b/>
          <w:sz w:val="28"/>
          <w:szCs w:val="28"/>
        </w:rPr>
      </w:pPr>
      <w:r w:rsidRPr="0086478B">
        <w:rPr>
          <w:rFonts w:ascii="Times New Roman" w:hAnsi="Times New Roman"/>
          <w:b/>
          <w:i/>
          <w:sz w:val="28"/>
          <w:szCs w:val="28"/>
        </w:rPr>
        <w:t>Animal Behavior,</w:t>
      </w:r>
      <w:r w:rsidRPr="0086478B">
        <w:rPr>
          <w:rFonts w:ascii="Times New Roman" w:hAnsi="Times New Roman"/>
          <w:b/>
          <w:sz w:val="28"/>
          <w:szCs w:val="28"/>
        </w:rPr>
        <w:t xml:space="preserve"> Eleventh Edition</w:t>
      </w:r>
    </w:p>
    <w:p w14:paraId="5B8EC5B3" w14:textId="77777777" w:rsidR="00E466F0" w:rsidRPr="0086478B" w:rsidRDefault="00E466F0" w:rsidP="00E466F0">
      <w:pPr>
        <w:jc w:val="center"/>
        <w:rPr>
          <w:rFonts w:ascii="Times New Roman" w:hAnsi="Times New Roman"/>
          <w:b/>
          <w:bCs/>
          <w:i/>
          <w:iCs/>
          <w:sz w:val="24"/>
          <w:szCs w:val="24"/>
        </w:rPr>
      </w:pPr>
      <w:r w:rsidRPr="0086478B">
        <w:rPr>
          <w:rFonts w:ascii="Times New Roman" w:hAnsi="Times New Roman"/>
          <w:bCs/>
          <w:sz w:val="28"/>
          <w:szCs w:val="28"/>
        </w:rPr>
        <w:t>by Dustin Rubenstein and John Alcock</w:t>
      </w:r>
    </w:p>
    <w:p w14:paraId="0F434969" w14:textId="77777777" w:rsidR="00E466F0" w:rsidRPr="0086478B" w:rsidRDefault="00E466F0" w:rsidP="00E466F0">
      <w:pPr>
        <w:jc w:val="center"/>
        <w:rPr>
          <w:rFonts w:ascii="Times New Roman" w:hAnsi="Times New Roman"/>
          <w:bCs/>
          <w:iCs/>
          <w:sz w:val="24"/>
          <w:szCs w:val="24"/>
        </w:rPr>
      </w:pPr>
    </w:p>
    <w:p w14:paraId="314C5A3F" w14:textId="77777777" w:rsidR="00E466F0" w:rsidRPr="0086478B" w:rsidRDefault="00E466F0" w:rsidP="00E466F0">
      <w:pPr>
        <w:spacing w:after="120"/>
        <w:jc w:val="center"/>
        <w:rPr>
          <w:rFonts w:ascii="Times New Roman" w:hAnsi="Times New Roman"/>
          <w:b/>
          <w:sz w:val="28"/>
          <w:szCs w:val="28"/>
        </w:rPr>
      </w:pPr>
      <w:r w:rsidRPr="0086478B">
        <w:rPr>
          <w:rFonts w:ascii="Times New Roman" w:hAnsi="Times New Roman"/>
          <w:b/>
          <w:bCs/>
          <w:iCs/>
          <w:sz w:val="28"/>
          <w:szCs w:val="28"/>
        </w:rPr>
        <w:t xml:space="preserve">Chapter </w:t>
      </w:r>
      <w:r w:rsidR="00651CD2" w:rsidRPr="0086478B">
        <w:rPr>
          <w:rFonts w:ascii="Times New Roman" w:hAnsi="Times New Roman"/>
          <w:b/>
          <w:sz w:val="28"/>
          <w:szCs w:val="28"/>
        </w:rPr>
        <w:t>8</w:t>
      </w:r>
    </w:p>
    <w:p w14:paraId="46ED409C" w14:textId="50644232" w:rsidR="00DF24D4" w:rsidRPr="0086478B" w:rsidRDefault="00651CD2" w:rsidP="00DF24D4">
      <w:pPr>
        <w:jc w:val="center"/>
        <w:rPr>
          <w:rFonts w:ascii="Times New Roman" w:hAnsi="Times New Roman"/>
          <w:b/>
          <w:sz w:val="28"/>
          <w:szCs w:val="28"/>
        </w:rPr>
      </w:pPr>
      <w:r w:rsidRPr="0086478B">
        <w:rPr>
          <w:rFonts w:ascii="Times New Roman" w:hAnsi="Times New Roman"/>
          <w:b/>
          <w:sz w:val="28"/>
          <w:szCs w:val="28"/>
        </w:rPr>
        <w:t>Principles</w:t>
      </w:r>
      <w:r w:rsidR="00DF24D4" w:rsidRPr="0086478B">
        <w:rPr>
          <w:rFonts w:ascii="Times New Roman" w:hAnsi="Times New Roman"/>
          <w:b/>
          <w:sz w:val="28"/>
          <w:szCs w:val="28"/>
        </w:rPr>
        <w:t xml:space="preserve"> of Communication</w:t>
      </w:r>
    </w:p>
    <w:p w14:paraId="16D48E12" w14:textId="77777777" w:rsidR="00DF24D4" w:rsidRPr="0086478B" w:rsidRDefault="00DF24D4" w:rsidP="00DF24D4">
      <w:pPr>
        <w:rPr>
          <w:rFonts w:ascii="Times New Roman" w:hAnsi="Times New Roman"/>
          <w:sz w:val="24"/>
          <w:szCs w:val="24"/>
        </w:rPr>
      </w:pPr>
    </w:p>
    <w:p w14:paraId="735B0381" w14:textId="77777777" w:rsidR="00DF24D4" w:rsidRPr="0086478B" w:rsidRDefault="00DF24D4" w:rsidP="00DF24D4">
      <w:pPr>
        <w:rPr>
          <w:rFonts w:ascii="Times New Roman" w:hAnsi="Times New Roman"/>
          <w:sz w:val="24"/>
          <w:szCs w:val="24"/>
        </w:rPr>
      </w:pPr>
    </w:p>
    <w:p w14:paraId="05A26A32" w14:textId="77777777" w:rsidR="00DF24D4" w:rsidRPr="0086478B" w:rsidRDefault="00F57D16" w:rsidP="00DF24D4">
      <w:pPr>
        <w:rPr>
          <w:rFonts w:ascii="Times New Roman" w:hAnsi="Times New Roman"/>
          <w:sz w:val="24"/>
          <w:szCs w:val="24"/>
        </w:rPr>
      </w:pPr>
      <w:r w:rsidRPr="0086478B">
        <w:rPr>
          <w:rFonts w:ascii="Times New Roman" w:hAnsi="Times New Roman"/>
          <w:sz w:val="24"/>
          <w:szCs w:val="24"/>
        </w:rPr>
        <w:t>8</w:t>
      </w:r>
      <w:r w:rsidR="00DF24D4" w:rsidRPr="0086478B">
        <w:rPr>
          <w:rFonts w:ascii="Times New Roman" w:hAnsi="Times New Roman"/>
          <w:sz w:val="24"/>
          <w:szCs w:val="24"/>
        </w:rPr>
        <w:t xml:space="preserve">.1 Females of many African cichlid fish lay their eggs on lake bottoms in depressions made by males. The females brood their eggs and young fry in their mouths. A female picks up her orange eggs almost as quickly as she lays them. As this happens, the male cichlid that made the “nest” may move in front </w:t>
      </w:r>
      <w:r w:rsidR="00E87ECF" w:rsidRPr="0086478B">
        <w:rPr>
          <w:rFonts w:ascii="Times New Roman" w:hAnsi="Times New Roman"/>
          <w:sz w:val="24"/>
          <w:szCs w:val="24"/>
        </w:rPr>
        <w:t>of her and spread his anal fin</w:t>
      </w:r>
      <w:r w:rsidR="00DF24D4" w:rsidRPr="0086478B">
        <w:rPr>
          <w:rFonts w:ascii="Times New Roman" w:hAnsi="Times New Roman"/>
          <w:sz w:val="24"/>
          <w:szCs w:val="24"/>
        </w:rPr>
        <w:t>, which in many species is decorated with a line of large orange spots. The female may try to pick up the objects on the fin. As she does, the male releases his sperm, some of which swim into the female’s mouth, where they fertilize her eggs</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&lt;EndNote&gt;&lt;Cite&gt;&lt;Author&gt;Egger&lt;/Author&gt;&lt;Year&gt;2011&lt;/Year&gt;&lt;RecNum&gt;397&lt;/RecNum&gt;&lt;DisplayText&gt;(Egger et al. 2011)&lt;/DisplayText&gt;&lt;record&gt;&lt;rec-number&gt;397&lt;/rec-number&gt;&lt;foreign-keys&gt;&lt;key app="EN" db-id="05p5axa9u50svsevr58xrzxxfe2zwf9e9tzw" timestamp="0"&gt;397&lt;/key&gt;&lt;/foreign-keys&gt;&lt;ref-type name="Journal Article"&gt;17&lt;/ref-type&gt;&lt;contributors&gt;&lt;authors&gt;&lt;author&gt;Egger, B.&lt;/author&gt;&lt;author&gt;Klaefiger, Y.&lt;/author&gt;&lt;author&gt;Theis, A.&lt;/author&gt;&lt;author&gt;Salzburger, W.&lt;/author&gt;&lt;/authors&gt;&lt;/contributors&gt;&lt;titles&gt;&lt;title&gt;A sensory bias has triggered the evolution of egg-spots in cichlid fishes.&lt;/title&gt;&lt;secondary-title&gt;PLoS ONE&lt;/secondary-title&gt;&lt;/titles&gt;&lt;periodical&gt;&lt;full-title&gt;PloS One&lt;/full-title&gt;&lt;/periodical&gt;&lt;pages&gt;e25601. doi:10.1371/journal.pone.0025601&lt;/pages&gt;&lt;volume&gt;6&lt;/volume&gt;&lt;number&gt;10&lt;/number&gt;&lt;dates&gt;&lt;year&gt;2011&lt;/year&gt;&lt;/dates&gt;&lt;urls&gt;&lt;/urls&gt;&lt;/record&gt;&lt;/Cite&gt;&lt;/EndNote&gt;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(Egger et al. 2011)</w:t>
      </w:r>
      <w:r w:rsidRPr="0086478B">
        <w:rPr>
          <w:rFonts w:ascii="Times New Roman" w:hAnsi="Times New Roman"/>
          <w:sz w:val="24"/>
          <w:szCs w:val="24"/>
        </w:rPr>
        <w:fldChar w:fldCharType="end"/>
      </w:r>
      <w:r w:rsidR="00DF24D4" w:rsidRPr="0086478B">
        <w:rPr>
          <w:rFonts w:ascii="Times New Roman" w:hAnsi="Times New Roman"/>
          <w:sz w:val="24"/>
          <w:szCs w:val="24"/>
        </w:rPr>
        <w:t xml:space="preserve">. If sensory exploitation explains the evolutionary origin of the female’s behavior, what prediction can you make about how female fish of a related species will respond to the normally unspotted anal fins of males that have been painted with colorful </w:t>
      </w:r>
      <w:bookmarkStart w:id="0" w:name="_Hlk515835938"/>
      <w:r w:rsidR="00DF24D4" w:rsidRPr="0086478B">
        <w:rPr>
          <w:rFonts w:ascii="Times New Roman" w:hAnsi="Times New Roman"/>
          <w:sz w:val="24"/>
          <w:szCs w:val="24"/>
        </w:rPr>
        <w:t xml:space="preserve">egg-like </w:t>
      </w:r>
      <w:bookmarkEnd w:id="0"/>
      <w:r w:rsidR="00DF24D4" w:rsidRPr="0086478B">
        <w:rPr>
          <w:rFonts w:ascii="Times New Roman" w:hAnsi="Times New Roman"/>
          <w:sz w:val="24"/>
          <w:szCs w:val="24"/>
        </w:rPr>
        <w:t xml:space="preserve">spots? </w:t>
      </w:r>
    </w:p>
    <w:p w14:paraId="42D0BD3B" w14:textId="77777777" w:rsidR="00F57D16" w:rsidRPr="0086478B" w:rsidRDefault="00F57D16" w:rsidP="00DF24D4">
      <w:pPr>
        <w:rPr>
          <w:rFonts w:ascii="Times New Roman" w:hAnsi="Times New Roman"/>
          <w:sz w:val="24"/>
          <w:szCs w:val="24"/>
        </w:rPr>
      </w:pPr>
    </w:p>
    <w:p w14:paraId="16ECF7C3" w14:textId="77777777" w:rsidR="00DF24D4" w:rsidRPr="0086478B" w:rsidRDefault="00DF24D4" w:rsidP="00DF24D4">
      <w:pPr>
        <w:rPr>
          <w:rFonts w:ascii="Times New Roman" w:hAnsi="Times New Roman"/>
          <w:sz w:val="24"/>
          <w:szCs w:val="24"/>
        </w:rPr>
      </w:pPr>
    </w:p>
    <w:p w14:paraId="1BE9A2D3" w14:textId="77777777" w:rsidR="00DF24D4" w:rsidRPr="0086478B" w:rsidRDefault="00F57D16" w:rsidP="00DF24D4">
      <w:pPr>
        <w:rPr>
          <w:rFonts w:ascii="Times New Roman" w:hAnsi="Times New Roman"/>
          <w:sz w:val="24"/>
          <w:szCs w:val="24"/>
        </w:rPr>
      </w:pPr>
      <w:r w:rsidRPr="0086478B">
        <w:rPr>
          <w:rFonts w:ascii="Times New Roman" w:hAnsi="Times New Roman"/>
          <w:sz w:val="24"/>
          <w:szCs w:val="24"/>
        </w:rPr>
        <w:t>8</w:t>
      </w:r>
      <w:r w:rsidR="00DF24D4" w:rsidRPr="0086478B">
        <w:rPr>
          <w:rFonts w:ascii="Times New Roman" w:hAnsi="Times New Roman"/>
          <w:sz w:val="24"/>
          <w:szCs w:val="24"/>
        </w:rPr>
        <w:t>.</w:t>
      </w:r>
      <w:r w:rsidRPr="0086478B">
        <w:rPr>
          <w:rFonts w:ascii="Times New Roman" w:hAnsi="Times New Roman"/>
          <w:sz w:val="24"/>
          <w:szCs w:val="24"/>
        </w:rPr>
        <w:t>2</w:t>
      </w:r>
      <w:r w:rsidR="00DF24D4" w:rsidRPr="0086478B">
        <w:rPr>
          <w:rFonts w:ascii="Times New Roman" w:hAnsi="Times New Roman"/>
          <w:sz w:val="24"/>
          <w:szCs w:val="24"/>
        </w:rPr>
        <w:t xml:space="preserve"> In studying the courtship behavior of the empid flies, E. L. Kessel was amazed to find a species, </w:t>
      </w:r>
      <w:r w:rsidR="00DF24D4" w:rsidRPr="0086478B">
        <w:rPr>
          <w:rFonts w:ascii="Times New Roman" w:hAnsi="Times New Roman"/>
          <w:i/>
          <w:sz w:val="24"/>
          <w:szCs w:val="24"/>
        </w:rPr>
        <w:t>Hilara sartor</w:t>
      </w:r>
      <w:r w:rsidR="00DF24D4" w:rsidRPr="0086478B">
        <w:rPr>
          <w:rFonts w:ascii="Times New Roman" w:hAnsi="Times New Roman"/>
          <w:sz w:val="24"/>
          <w:szCs w:val="24"/>
        </w:rPr>
        <w:t>, in which males gather together to hover in swarms, carrying empty silken balloons, which females accept prior to mating with balloon-carrying males</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&lt;EndNote&gt;&lt;Cite&gt;&lt;Author&gt;Kessel&lt;/Author&gt;&lt;Year&gt;1955&lt;/Year&gt;&lt;RecNum&gt;700&lt;/RecNum&gt;&lt;DisplayText&gt;(Kessel 1955)&lt;/DisplayText&gt;&lt;record&gt;&lt;rec-number&gt;700&lt;/rec-number&gt;&lt;foreign-keys&gt;&lt;key app="EN" db-id="05p5axa9u50svsevr58xrzxxfe2zwf9e9tzw" timestamp="0"&gt;700&lt;/key&gt;&lt;/foreign-keys&gt;&lt;ref-type name="Journal Article"&gt;17&lt;/ref-type&gt;&lt;contributors&gt;&lt;authors&gt;&lt;author&gt;Kessel, E. L.&lt;/author&gt;&lt;/authors&gt;&lt;/contributors&gt;&lt;titles&gt;&lt;title&gt;Mating activities of balloon flies&lt;/title&gt;&lt;secondary-title&gt;Systematic Zoology&lt;/secondary-title&gt;&lt;/titles&gt;&lt;pages&gt;97-104&lt;/pages&gt;&lt;volume&gt;4&lt;/volume&gt;&lt;dates&gt;&lt;year&gt;1955&lt;/year&gt;&lt;/dates&gt;&lt;urls&gt;&lt;/urls&gt;&lt;/record&gt;&lt;/Cite&gt;&lt;/EndNote&gt;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(Kessel 1955)</w:t>
      </w:r>
      <w:r w:rsidRPr="0086478B">
        <w:rPr>
          <w:rFonts w:ascii="Times New Roman" w:hAnsi="Times New Roman"/>
          <w:sz w:val="24"/>
          <w:szCs w:val="24"/>
        </w:rPr>
        <w:fldChar w:fldCharType="end"/>
      </w:r>
      <w:r w:rsidR="00DF24D4" w:rsidRPr="0086478B">
        <w:rPr>
          <w:rFonts w:ascii="Times New Roman" w:hAnsi="Times New Roman"/>
          <w:sz w:val="24"/>
          <w:szCs w:val="24"/>
        </w:rPr>
        <w:t xml:space="preserve">. Use the concept of a co-opted, preexisting sensory system to explain how this sort of behavior could have originated. You should know that </w:t>
      </w:r>
      <w:r w:rsidR="00E87ECF" w:rsidRPr="0086478B">
        <w:rPr>
          <w:rFonts w:ascii="Times New Roman" w:hAnsi="Times New Roman"/>
          <w:sz w:val="24"/>
          <w:szCs w:val="24"/>
        </w:rPr>
        <w:t xml:space="preserve">many empid flies are predatory </w:t>
      </w:r>
      <w:r w:rsidR="00DF24D4" w:rsidRPr="0086478B">
        <w:rPr>
          <w:rFonts w:ascii="Times New Roman" w:hAnsi="Times New Roman"/>
          <w:sz w:val="24"/>
          <w:szCs w:val="24"/>
        </w:rPr>
        <w:t>and that males often offer their mates a prey item as an inducement to mate. In one species of this sort, some males supply their mates with an inedible dandelion-like tufted seed</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&lt;EndNote&gt;&lt;Cite&gt;&lt;Author&gt;LaBas&lt;/Author&gt;&lt;Year&gt;2005&lt;/Year&gt;&lt;RecNum&gt;751&lt;/RecNum&gt;&lt;DisplayText&gt;(LaBas and Hockman 2005)&lt;/DisplayText&gt;&lt;record&gt;&lt;rec-number&gt;751&lt;/rec-number&gt;&lt;foreign-keys&gt;&lt;key app="EN" db-id="05p5axa9u50svsevr58xrzxxfe2zwf9e9tzw" timestamp="0"&gt;751&lt;/key&gt;&lt;/foreign-keys&gt;&lt;ref-type name="Journal Article"&gt;17&lt;/ref-type&gt;&lt;contributors&gt;&lt;authors&gt;&lt;author&gt;LaBas, N.&lt;/author&gt;&lt;author&gt;Hockman, L. R.&lt;/author&gt;&lt;/authors&gt;&lt;/contributors&gt;&lt;titles&gt;&lt;title&gt;An invasion of cheats: The evolution of worthless nuptial gifts&lt;/title&gt;&lt;secondary-title&gt;Current Biology&lt;/secondary-title&gt;&lt;/titles&gt;&lt;periodical&gt;&lt;full-title&gt;Current Biology&lt;/full-title&gt;&lt;/periodical&gt;&lt;pages&gt;64–67&lt;/pages&gt;&lt;volume&gt;15&lt;/volume&gt;&lt;dates&gt;&lt;year&gt;2005&lt;/year&gt;&lt;/dates&gt;&lt;urls&gt;&lt;/urls&gt;&lt;/record&gt;&lt;/Cite&gt;&lt;/EndNote&gt;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(LaBas and Hockman 2005)</w:t>
      </w:r>
      <w:r w:rsidRPr="0086478B">
        <w:rPr>
          <w:rFonts w:ascii="Times New Roman" w:hAnsi="Times New Roman"/>
          <w:sz w:val="24"/>
          <w:szCs w:val="24"/>
        </w:rPr>
        <w:fldChar w:fldCharType="end"/>
      </w:r>
      <w:r w:rsidR="00DF24D4" w:rsidRPr="0086478B">
        <w:rPr>
          <w:rFonts w:ascii="Times New Roman" w:hAnsi="Times New Roman"/>
          <w:sz w:val="24"/>
          <w:szCs w:val="24"/>
        </w:rPr>
        <w:t>.</w:t>
      </w:r>
    </w:p>
    <w:p w14:paraId="6D1827DB" w14:textId="77777777" w:rsidR="00DF24D4" w:rsidRPr="0086478B" w:rsidRDefault="00DF24D4" w:rsidP="00DF24D4">
      <w:pPr>
        <w:rPr>
          <w:rFonts w:ascii="Times New Roman" w:hAnsi="Times New Roman"/>
          <w:sz w:val="24"/>
          <w:szCs w:val="24"/>
        </w:rPr>
      </w:pPr>
    </w:p>
    <w:p w14:paraId="5A54FC17" w14:textId="77777777" w:rsidR="00DF24D4" w:rsidRPr="0086478B" w:rsidRDefault="00DF24D4" w:rsidP="00DF24D4">
      <w:pPr>
        <w:rPr>
          <w:rFonts w:ascii="Times New Roman" w:hAnsi="Times New Roman"/>
          <w:sz w:val="24"/>
          <w:szCs w:val="24"/>
        </w:rPr>
      </w:pPr>
    </w:p>
    <w:p w14:paraId="0957E490" w14:textId="1039D6C9" w:rsidR="00DF24D4" w:rsidRPr="0086478B" w:rsidRDefault="00E71228" w:rsidP="00DF24D4">
      <w:pPr>
        <w:rPr>
          <w:rFonts w:ascii="Times New Roman" w:hAnsi="Times New Roman"/>
          <w:sz w:val="24"/>
          <w:szCs w:val="24"/>
        </w:rPr>
      </w:pPr>
      <w:r w:rsidRPr="0086478B">
        <w:rPr>
          <w:rFonts w:ascii="Times New Roman" w:hAnsi="Times New Roman"/>
          <w:sz w:val="24"/>
          <w:szCs w:val="24"/>
        </w:rPr>
        <w:t>8.3</w:t>
      </w:r>
      <w:r w:rsidR="00DF24D4" w:rsidRPr="0086478B">
        <w:rPr>
          <w:rFonts w:ascii="Times New Roman" w:hAnsi="Times New Roman"/>
          <w:sz w:val="24"/>
          <w:szCs w:val="24"/>
        </w:rPr>
        <w:t xml:space="preserve"> </w:t>
      </w:r>
      <w:r w:rsidR="00E466F0" w:rsidRPr="0086478B">
        <w:rPr>
          <w:rFonts w:ascii="Times New Roman" w:hAnsi="Times New Roman"/>
          <w:sz w:val="24"/>
          <w:szCs w:val="24"/>
        </w:rPr>
        <w:t xml:space="preserve">How would you take advantage of information on the biology of the other species of hyenas (see </w:t>
      </w:r>
      <w:r w:rsidR="00E466F0" w:rsidRPr="0086478B">
        <w:rPr>
          <w:rFonts w:ascii="Times New Roman" w:hAnsi="Times New Roman"/>
          <w:sz w:val="24"/>
          <w:szCs w:val="24"/>
        </w:rPr>
        <w:fldChar w:fldCharType="begin">
          <w:fldData xml:space="preserve">PEVuZE5vdGU+PENpdGU+PEF1dGhvcj5NaWxsczwvQXV0aG9yPjxZZWFyPjE5OTA8L1llYXI+PFJl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</w:fldData>
        </w:fldChar>
      </w:r>
      <w:r w:rsidR="00E466F0" w:rsidRPr="0086478B">
        <w:rPr>
          <w:rFonts w:ascii="Times New Roman" w:hAnsi="Times New Roman"/>
          <w:sz w:val="24"/>
          <w:szCs w:val="24"/>
        </w:rPr>
        <w:instrText xml:space="preserve"> ADDIN EN.CITE </w:instrText>
      </w:r>
      <w:r w:rsidR="00E466F0" w:rsidRPr="0086478B">
        <w:rPr>
          <w:rFonts w:ascii="Times New Roman" w:hAnsi="Times New Roman"/>
          <w:sz w:val="24"/>
          <w:szCs w:val="24"/>
        </w:rPr>
        <w:fldChar w:fldCharType="begin">
          <w:fldData xml:space="preserve">PEVuZE5vdGU+PENpdGU+PEF1dGhvcj5NaWxsczwvQXV0aG9yPjxZZWFyPjE5OTA8L1llYXI+PFJl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</w:fldData>
        </w:fldChar>
      </w:r>
      <w:r w:rsidR="00E466F0" w:rsidRPr="0086478B">
        <w:rPr>
          <w:rFonts w:ascii="Times New Roman" w:hAnsi="Times New Roman"/>
          <w:sz w:val="24"/>
          <w:szCs w:val="24"/>
        </w:rPr>
        <w:instrText xml:space="preserve"> ADDIN EN.CITE.DATA </w:instrText>
      </w:r>
      <w:r w:rsidR="00E466F0" w:rsidRPr="0086478B">
        <w:rPr>
          <w:rFonts w:ascii="Times New Roman" w:hAnsi="Times New Roman"/>
          <w:sz w:val="24"/>
          <w:szCs w:val="24"/>
        </w:rPr>
      </w:r>
      <w:r w:rsidR="00E466F0" w:rsidRPr="0086478B">
        <w:rPr>
          <w:rFonts w:ascii="Times New Roman" w:hAnsi="Times New Roman"/>
          <w:sz w:val="24"/>
          <w:szCs w:val="24"/>
        </w:rPr>
        <w:fldChar w:fldCharType="end"/>
      </w:r>
      <w:r w:rsidR="00E466F0" w:rsidRPr="0086478B">
        <w:rPr>
          <w:rFonts w:ascii="Times New Roman" w:hAnsi="Times New Roman"/>
          <w:sz w:val="24"/>
          <w:szCs w:val="24"/>
        </w:rPr>
      </w:r>
      <w:r w:rsidR="00E466F0" w:rsidRPr="0086478B">
        <w:rPr>
          <w:rFonts w:ascii="Times New Roman" w:hAnsi="Times New Roman"/>
          <w:sz w:val="24"/>
          <w:szCs w:val="24"/>
        </w:rPr>
        <w:fldChar w:fldCharType="separate"/>
      </w:r>
      <w:r w:rsidR="00E466F0" w:rsidRPr="0086478B">
        <w:rPr>
          <w:rFonts w:ascii="Times New Roman" w:hAnsi="Times New Roman"/>
          <w:noProof/>
          <w:sz w:val="24"/>
          <w:szCs w:val="24"/>
        </w:rPr>
        <w:t>Mills 1990, Owens and Owens 1996, Watts and Holekamp 2007)</w:t>
      </w:r>
      <w:r w:rsidR="00E466F0" w:rsidRPr="0086478B">
        <w:rPr>
          <w:rFonts w:ascii="Times New Roman" w:hAnsi="Times New Roman"/>
          <w:sz w:val="24"/>
          <w:szCs w:val="24"/>
        </w:rPr>
        <w:fldChar w:fldCharType="end"/>
      </w:r>
      <w:r w:rsidR="00E466F0" w:rsidRPr="0086478B">
        <w:rPr>
          <w:rFonts w:ascii="Times New Roman" w:hAnsi="Times New Roman"/>
          <w:sz w:val="24"/>
          <w:szCs w:val="24"/>
        </w:rPr>
        <w:t xml:space="preserve"> t</w:t>
      </w:r>
      <w:r w:rsidR="00DF24D4" w:rsidRPr="0086478B">
        <w:rPr>
          <w:rFonts w:ascii="Times New Roman" w:hAnsi="Times New Roman"/>
          <w:sz w:val="24"/>
          <w:szCs w:val="24"/>
        </w:rPr>
        <w:t xml:space="preserve">o test adaptationist hypotheses on the </w:t>
      </w:r>
      <w:r w:rsidR="0038287A" w:rsidRPr="0086478B">
        <w:rPr>
          <w:rFonts w:ascii="Times New Roman" w:hAnsi="Times New Roman"/>
          <w:sz w:val="24"/>
          <w:szCs w:val="24"/>
        </w:rPr>
        <w:t xml:space="preserve">greeting ceremony of the </w:t>
      </w:r>
      <w:r w:rsidR="00DF24D4" w:rsidRPr="0086478B">
        <w:rPr>
          <w:rFonts w:ascii="Times New Roman" w:hAnsi="Times New Roman"/>
          <w:sz w:val="24"/>
          <w:szCs w:val="24"/>
        </w:rPr>
        <w:t xml:space="preserve">spotted hyena </w:t>
      </w:r>
      <w:r w:rsidR="00986EF1" w:rsidRPr="0086478B">
        <w:rPr>
          <w:rFonts w:ascii="Times New Roman" w:hAnsi="Times New Roman"/>
          <w:sz w:val="24"/>
          <w:szCs w:val="24"/>
        </w:rPr>
        <w:t>(</w:t>
      </w:r>
      <w:r w:rsidR="00986EF1" w:rsidRPr="0086478B">
        <w:rPr>
          <w:rFonts w:ascii="Times New Roman" w:hAnsi="Times New Roman"/>
          <w:i/>
          <w:sz w:val="24"/>
          <w:szCs w:val="24"/>
        </w:rPr>
        <w:t>Crocuta crocuta</w:t>
      </w:r>
      <w:r w:rsidR="00986EF1" w:rsidRPr="0086478B">
        <w:rPr>
          <w:rFonts w:ascii="Times New Roman" w:hAnsi="Times New Roman"/>
          <w:sz w:val="24"/>
          <w:szCs w:val="24"/>
        </w:rPr>
        <w:t>)</w:t>
      </w:r>
      <w:r w:rsidR="00E466F0" w:rsidRPr="0086478B">
        <w:rPr>
          <w:rFonts w:ascii="Times New Roman" w:hAnsi="Times New Roman"/>
          <w:sz w:val="24"/>
          <w:szCs w:val="24"/>
        </w:rPr>
        <w:t>?</w:t>
      </w:r>
      <w:r w:rsidR="00DF24D4" w:rsidRPr="0086478B">
        <w:rPr>
          <w:rFonts w:ascii="Times New Roman" w:hAnsi="Times New Roman"/>
          <w:sz w:val="24"/>
          <w:szCs w:val="24"/>
        </w:rPr>
        <w:t xml:space="preserve"> In addition, could you make use of information on another highly social mammal, the naked mole rat? There are some mammals in which females have an enlarged clitoris</w:t>
      </w:r>
      <w:r w:rsidR="0063055D" w:rsidRPr="0086478B">
        <w:rPr>
          <w:rFonts w:ascii="Times New Roman" w:hAnsi="Times New Roman"/>
          <w:sz w:val="24"/>
          <w:szCs w:val="24"/>
        </w:rPr>
        <w:t xml:space="preserve"> </w:t>
      </w:r>
      <w:r w:rsidR="0063055D" w:rsidRPr="0086478B">
        <w:rPr>
          <w:rFonts w:ascii="Times New Roman" w:hAnsi="Times New Roman"/>
          <w:sz w:val="24"/>
          <w:szCs w:val="24"/>
        </w:rPr>
        <w:fldChar w:fldCharType="begin"/>
      </w:r>
      <w:r w:rsidR="0063055D" w:rsidRPr="0086478B">
        <w:rPr>
          <w:rFonts w:ascii="Times New Roman" w:hAnsi="Times New Roman"/>
          <w:sz w:val="24"/>
          <w:szCs w:val="24"/>
        </w:rPr>
        <w:instrText xml:space="preserve"> ADDIN EN.CITE &lt;EndNote&gt;&lt;Cite&gt;&lt;Author&gt;Ostner&lt;/Author&gt;&lt;Year&gt;2003&lt;/Year&gt;&lt;RecNum&gt;1013&lt;/RecNum&gt;&lt;DisplayText&gt;(Ostner and Heistermann 2003, Place and Glickman 2004)&lt;/DisplayText&gt;&lt;record&gt;&lt;rec-number&gt;1013&lt;/rec-number&gt;&lt;foreign-keys&gt;&lt;key app="EN" db-id="05p5axa9u50svsevr58xrzxxfe2zwf9e9tzw" timestamp="0"&gt;1013&lt;/key&gt;&lt;/foreign-keys&gt;&lt;ref-type name="Journal Article"&gt;17&lt;/ref-type&gt;&lt;contributors&gt;&lt;authors&gt;&lt;author&gt;Ostner, J&lt;/author&gt;&lt;author&gt;Heistermann, M&lt;/author&gt;&lt;/authors&gt;&lt;/contributors&gt;&lt;titles&gt;&lt;title&gt;Intersexual dominance, masculinized genitals and prenatal steroids: comparative data from lemurid primates&lt;/title&gt;&lt;secondary-title&gt;Naturwissenschaften&lt;/secondary-title&gt;&lt;/titles&gt;&lt;pages&gt;141-144&lt;/pages&gt;&lt;volume&gt;90&lt;/volume&gt;&lt;keywords&gt;&lt;keyword&gt;ch 10/8e&lt;/keyword&gt;&lt;/keywords&gt;&lt;dates&gt;&lt;year&gt;2003&lt;/year&gt;&lt;/dates&gt;&lt;urls&gt;&lt;/urls&gt;&lt;/record&gt;&lt;/Cite&gt;&lt;Cite&gt;&lt;Author&gt;Place&lt;/Author&gt;&lt;Year&gt;2004&lt;/Year&gt;&lt;RecNum&gt;1076&lt;/RecNum&gt;&lt;record&gt;&lt;rec-number&gt;1076&lt;/rec-number&gt;&lt;foreign-keys&gt;&lt;key app="EN" db-id="05p5axa9u50svsevr58xrzxxfe2zwf9e9tzw" timestamp="0"&gt;1076&lt;/key&gt;&lt;/foreign-keys&gt;&lt;ref-type name="Book Section"&gt;5&lt;/ref-type&gt;&lt;contributors&gt;&lt;authors&gt;&lt;author&gt;Place, N J&lt;/author&gt;&lt;author&gt;Glickman, S E&lt;/author&gt;&lt;/authors&gt;&lt;secondary-authors&gt;&lt;author&gt;Baskin, L&lt;/author&gt;&lt;/secondary-authors&gt;&lt;/contributors&gt;&lt;titles&gt;&lt;title&gt;Masculinization of female mammals: Lessons from nature&lt;/title&gt;&lt;secondary-title&gt;Hypospadias and Genital Development&lt;/secondary-title&gt;&lt;/titles&gt;&lt;dates&gt;&lt;year&gt;2004&lt;/year&gt;&lt;/dates&gt;&lt;pub-location&gt;New York&lt;/pub-location&gt;&lt;publisher&gt;Kluwer Academic/Plenum Publishers&lt;/publisher&gt;&lt;urls&gt;&lt;/urls&gt;&lt;/record&gt;&lt;/Cite&gt;&lt;/EndNote&gt;</w:instrText>
      </w:r>
      <w:r w:rsidR="0063055D" w:rsidRPr="0086478B">
        <w:rPr>
          <w:rFonts w:ascii="Times New Roman" w:hAnsi="Times New Roman"/>
          <w:sz w:val="24"/>
          <w:szCs w:val="24"/>
        </w:rPr>
        <w:fldChar w:fldCharType="separate"/>
      </w:r>
      <w:r w:rsidR="0063055D" w:rsidRPr="0086478B">
        <w:rPr>
          <w:rFonts w:ascii="Times New Roman" w:hAnsi="Times New Roman"/>
          <w:noProof/>
          <w:sz w:val="24"/>
          <w:szCs w:val="24"/>
        </w:rPr>
        <w:t>(Ostner and Heistermann 2003, Place and Glickman 2004)</w:t>
      </w:r>
      <w:r w:rsidR="0063055D" w:rsidRPr="0086478B">
        <w:rPr>
          <w:rFonts w:ascii="Times New Roman" w:hAnsi="Times New Roman"/>
          <w:sz w:val="24"/>
          <w:szCs w:val="24"/>
        </w:rPr>
        <w:fldChar w:fldCharType="end"/>
      </w:r>
      <w:r w:rsidR="00DF24D4" w:rsidRPr="0086478B">
        <w:rPr>
          <w:rFonts w:ascii="Times New Roman" w:hAnsi="Times New Roman"/>
          <w:sz w:val="24"/>
          <w:szCs w:val="24"/>
        </w:rPr>
        <w:t>. What might these species tell us about the adaptive value of the spotted hyena’s behavior?</w:t>
      </w:r>
    </w:p>
    <w:p w14:paraId="0BE81280" w14:textId="77777777" w:rsidR="00DF24D4" w:rsidRPr="0086478B" w:rsidRDefault="00DF24D4" w:rsidP="00DF24D4">
      <w:pPr>
        <w:rPr>
          <w:rFonts w:ascii="Times New Roman" w:hAnsi="Times New Roman"/>
          <w:sz w:val="24"/>
          <w:szCs w:val="24"/>
        </w:rPr>
      </w:pPr>
    </w:p>
    <w:p w14:paraId="5458F2DB" w14:textId="77777777" w:rsidR="00DF24D4" w:rsidRPr="0086478B" w:rsidRDefault="00DF24D4" w:rsidP="00DF24D4">
      <w:pPr>
        <w:rPr>
          <w:rFonts w:ascii="Times New Roman" w:hAnsi="Times New Roman"/>
          <w:sz w:val="24"/>
          <w:szCs w:val="24"/>
        </w:rPr>
      </w:pPr>
    </w:p>
    <w:p w14:paraId="73699E9C" w14:textId="77777777" w:rsidR="00DF24D4" w:rsidRPr="0086478B" w:rsidRDefault="00E8792C" w:rsidP="00DF24D4">
      <w:pPr>
        <w:rPr>
          <w:rFonts w:ascii="Times New Roman" w:hAnsi="Times New Roman"/>
          <w:sz w:val="24"/>
          <w:szCs w:val="24"/>
        </w:rPr>
      </w:pPr>
      <w:r w:rsidRPr="0086478B">
        <w:rPr>
          <w:rFonts w:ascii="Times New Roman" w:hAnsi="Times New Roman"/>
          <w:sz w:val="24"/>
          <w:szCs w:val="24"/>
        </w:rPr>
        <w:t>8.4</w:t>
      </w:r>
      <w:r w:rsidR="00DF24D4" w:rsidRPr="0086478B">
        <w:rPr>
          <w:rFonts w:ascii="Times New Roman" w:hAnsi="Times New Roman"/>
          <w:sz w:val="24"/>
          <w:szCs w:val="24"/>
        </w:rPr>
        <w:t xml:space="preserve"> Baby songbirds usually produce fairly loud vocalizations in response to the arrival of a parent bird with food at the nest. This begging behavior could be an honest signal of the need for food by each nestling</w:t>
      </w:r>
      <w:r w:rsidRPr="0086478B">
        <w:rPr>
          <w:rFonts w:ascii="Times New Roman" w:hAnsi="Times New Roman"/>
          <w:sz w:val="24"/>
          <w:szCs w:val="24"/>
        </w:rPr>
        <w:t xml:space="preserve"> (see Chapter 11)</w:t>
      </w:r>
      <w:r w:rsidR="00DF24D4" w:rsidRPr="0086478B">
        <w:rPr>
          <w:rFonts w:ascii="Times New Roman" w:hAnsi="Times New Roman"/>
          <w:sz w:val="24"/>
          <w:szCs w:val="24"/>
        </w:rPr>
        <w:t xml:space="preserve">. Alternatively, the vocalizations could be an honest signal of the nestling’s “quality,” its likelihood of achieving high fitness, which could provide a parent with information needed to invest more in offspring with the </w:t>
      </w:r>
      <w:r w:rsidR="00DF24D4" w:rsidRPr="0086478B">
        <w:rPr>
          <w:rFonts w:ascii="Times New Roman" w:hAnsi="Times New Roman"/>
          <w:sz w:val="24"/>
          <w:szCs w:val="24"/>
        </w:rPr>
        <w:lastRenderedPageBreak/>
        <w:t>potential for higher fitness. If the first hypothesis is correct, what prediction follows about the begging intensity of well-fed nestling songbirds when placed in a nest with food-deprived youngsters of the same age?</w:t>
      </w:r>
    </w:p>
    <w:p w14:paraId="35F6CBD2" w14:textId="77777777" w:rsidR="00DF24D4" w:rsidRPr="0086478B" w:rsidRDefault="00DF24D4" w:rsidP="00DF24D4">
      <w:pPr>
        <w:rPr>
          <w:rFonts w:ascii="Times New Roman" w:hAnsi="Times New Roman"/>
          <w:sz w:val="24"/>
          <w:szCs w:val="24"/>
        </w:rPr>
      </w:pPr>
    </w:p>
    <w:p w14:paraId="716A3AA1" w14:textId="77777777" w:rsidR="000900DA" w:rsidRDefault="000900DA" w:rsidP="00DF24D4">
      <w:pPr>
        <w:rPr>
          <w:rFonts w:ascii="Times New Roman" w:hAnsi="Times New Roman"/>
          <w:i/>
          <w:sz w:val="24"/>
          <w:szCs w:val="24"/>
        </w:rPr>
      </w:pPr>
    </w:p>
    <w:p w14:paraId="7D94A220" w14:textId="1C512E4E" w:rsidR="00DF24D4" w:rsidRPr="0086478B" w:rsidRDefault="002A7894" w:rsidP="00DF24D4">
      <w:pPr>
        <w:rPr>
          <w:rFonts w:ascii="Times New Roman" w:hAnsi="Times New Roman"/>
          <w:sz w:val="24"/>
          <w:szCs w:val="24"/>
        </w:rPr>
      </w:pPr>
      <w:r w:rsidRPr="0086478B">
        <w:rPr>
          <w:rFonts w:ascii="Times New Roman" w:hAnsi="Times New Roman"/>
          <w:sz w:val="24"/>
          <w:szCs w:val="24"/>
        </w:rPr>
        <w:t>8.5</w:t>
      </w:r>
      <w:r w:rsidR="00DF24D4" w:rsidRPr="0086478B">
        <w:rPr>
          <w:rFonts w:ascii="Times New Roman" w:hAnsi="Times New Roman"/>
          <w:sz w:val="24"/>
          <w:szCs w:val="24"/>
        </w:rPr>
        <w:t xml:space="preserve"> Birds are not the only animals in which offspring have special signals that appear to provide information to a parent. Develop an evolutionary analysis of crying by human infants in which you consider </w:t>
      </w:r>
      <w:bookmarkStart w:id="1" w:name="_Hlk515836712"/>
      <w:r w:rsidR="00DF24D4" w:rsidRPr="0086478B">
        <w:rPr>
          <w:rFonts w:ascii="Times New Roman" w:hAnsi="Times New Roman"/>
          <w:sz w:val="24"/>
          <w:szCs w:val="24"/>
        </w:rPr>
        <w:t xml:space="preserve">the two hypotheses outlined in Discussion Question </w:t>
      </w:r>
      <w:r w:rsidR="00641FC2" w:rsidRPr="0086478B">
        <w:rPr>
          <w:rFonts w:ascii="Times New Roman" w:hAnsi="Times New Roman"/>
          <w:sz w:val="24"/>
          <w:szCs w:val="24"/>
        </w:rPr>
        <w:t>8.4</w:t>
      </w:r>
      <w:r w:rsidR="00DF24D4" w:rsidRPr="0086478B">
        <w:rPr>
          <w:rFonts w:ascii="Times New Roman" w:hAnsi="Times New Roman"/>
          <w:sz w:val="24"/>
          <w:szCs w:val="24"/>
        </w:rPr>
        <w:t xml:space="preserve"> </w:t>
      </w:r>
      <w:bookmarkEnd w:id="1"/>
      <w:r w:rsidR="00DF24D4" w:rsidRPr="0086478B">
        <w:rPr>
          <w:rFonts w:ascii="Times New Roman" w:hAnsi="Times New Roman"/>
          <w:sz w:val="24"/>
          <w:szCs w:val="24"/>
        </w:rPr>
        <w:t>for begging by baby birds. Then employ the following data in evaluating your hypotheses: (1) young infants expend considerable energy when crying; (2) the growth rate for typical infants is highest during the first 3 months of life, with smaller and smaller portions of the energy budget going to growth as opposed to maintenance</w:t>
      </w:r>
      <w:r w:rsidR="0038287A" w:rsidRPr="0086478B">
        <w:rPr>
          <w:rFonts w:ascii="Times New Roman" w:hAnsi="Times New Roman"/>
          <w:sz w:val="24"/>
          <w:szCs w:val="24"/>
        </w:rPr>
        <w:t xml:space="preserve"> thereafter</w:t>
      </w:r>
      <w:r w:rsidR="00DF24D4" w:rsidRPr="0086478B">
        <w:rPr>
          <w:rFonts w:ascii="Times New Roman" w:hAnsi="Times New Roman"/>
          <w:sz w:val="24"/>
          <w:szCs w:val="24"/>
        </w:rPr>
        <w:t>; (3) consumption of breast milk peaks at 3 to 4 months of age and then declines; (4) crying peaks at about 6 weeks of age and occurs progressively less often after 3 months of age, except when the child is being weaned; (5) babies who are carried everywhere and nursed on demand (as in traditional societies) cry far less than babies in Western societies; and (6) the high-pitched cries of unhealthy babies are considered especially unpleasant by adult listeners</w:t>
      </w:r>
      <w:r w:rsidR="0063055D" w:rsidRPr="0086478B">
        <w:rPr>
          <w:rFonts w:ascii="Times New Roman" w:hAnsi="Times New Roman"/>
          <w:sz w:val="24"/>
          <w:szCs w:val="24"/>
        </w:rPr>
        <w:t xml:space="preserve"> </w:t>
      </w:r>
      <w:r w:rsidR="0063055D" w:rsidRPr="0086478B">
        <w:rPr>
          <w:rFonts w:ascii="Times New Roman" w:hAnsi="Times New Roman"/>
          <w:sz w:val="24"/>
          <w:szCs w:val="24"/>
        </w:rPr>
        <w:fldChar w:fldCharType="begin">
          <w:fldData xml:space="preserve">PEVuZE5vdGU+PENpdGU+PEF1dGhvcj5GdXJsb3c8L0F1dGhvcj48WWVhcj4xOTk3PC9ZZWFyPjxS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</w:fldData>
        </w:fldChar>
      </w:r>
      <w:r w:rsidR="0063055D" w:rsidRPr="0086478B">
        <w:rPr>
          <w:rFonts w:ascii="Times New Roman" w:hAnsi="Times New Roman"/>
          <w:sz w:val="24"/>
          <w:szCs w:val="24"/>
        </w:rPr>
        <w:instrText xml:space="preserve"> ADDIN EN.CITE </w:instrText>
      </w:r>
      <w:r w:rsidR="0063055D" w:rsidRPr="0086478B">
        <w:rPr>
          <w:rFonts w:ascii="Times New Roman" w:hAnsi="Times New Roman"/>
          <w:sz w:val="24"/>
          <w:szCs w:val="24"/>
        </w:rPr>
        <w:fldChar w:fldCharType="begin">
          <w:fldData xml:space="preserve">PEVuZE5vdGU+PENpdGU+PEF1dGhvcj5GdXJsb3c8L0F1dGhvcj48WWVhcj4xOTk3PC9ZZWFyPjxS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</w:fldData>
        </w:fldChar>
      </w:r>
      <w:r w:rsidR="0063055D" w:rsidRPr="0086478B">
        <w:rPr>
          <w:rFonts w:ascii="Times New Roman" w:hAnsi="Times New Roman"/>
          <w:sz w:val="24"/>
          <w:szCs w:val="24"/>
        </w:rPr>
        <w:instrText xml:space="preserve"> ADDIN EN.CITE.DATA </w:instrText>
      </w:r>
      <w:r w:rsidR="0063055D" w:rsidRPr="0086478B">
        <w:rPr>
          <w:rFonts w:ascii="Times New Roman" w:hAnsi="Times New Roman"/>
          <w:sz w:val="24"/>
          <w:szCs w:val="24"/>
        </w:rPr>
      </w:r>
      <w:r w:rsidR="0063055D" w:rsidRPr="0086478B">
        <w:rPr>
          <w:rFonts w:ascii="Times New Roman" w:hAnsi="Times New Roman"/>
          <w:sz w:val="24"/>
          <w:szCs w:val="24"/>
        </w:rPr>
        <w:fldChar w:fldCharType="end"/>
      </w:r>
      <w:r w:rsidR="0063055D" w:rsidRPr="0086478B">
        <w:rPr>
          <w:rFonts w:ascii="Times New Roman" w:hAnsi="Times New Roman"/>
          <w:sz w:val="24"/>
          <w:szCs w:val="24"/>
        </w:rPr>
      </w:r>
      <w:r w:rsidR="0063055D" w:rsidRPr="0086478B">
        <w:rPr>
          <w:rFonts w:ascii="Times New Roman" w:hAnsi="Times New Roman"/>
          <w:sz w:val="24"/>
          <w:szCs w:val="24"/>
        </w:rPr>
        <w:fldChar w:fldCharType="separate"/>
      </w:r>
      <w:r w:rsidR="0063055D" w:rsidRPr="0086478B">
        <w:rPr>
          <w:rFonts w:ascii="Times New Roman" w:hAnsi="Times New Roman"/>
          <w:noProof/>
          <w:sz w:val="24"/>
          <w:szCs w:val="24"/>
        </w:rPr>
        <w:t>(Furlow 1997, Lummaa et al. 1998, Wells 2003)</w:t>
      </w:r>
      <w:r w:rsidR="0063055D" w:rsidRPr="0086478B">
        <w:rPr>
          <w:rFonts w:ascii="Times New Roman" w:hAnsi="Times New Roman"/>
          <w:sz w:val="24"/>
          <w:szCs w:val="24"/>
        </w:rPr>
        <w:fldChar w:fldCharType="end"/>
      </w:r>
      <w:r w:rsidR="00DF24D4" w:rsidRPr="0086478B">
        <w:rPr>
          <w:rFonts w:ascii="Times New Roman" w:hAnsi="Times New Roman"/>
          <w:sz w:val="24"/>
          <w:szCs w:val="24"/>
        </w:rPr>
        <w:t>.</w:t>
      </w:r>
    </w:p>
    <w:p w14:paraId="4A1CA993" w14:textId="77777777" w:rsidR="00DF24D4" w:rsidRPr="0086478B" w:rsidRDefault="00DF24D4" w:rsidP="00DF24D4">
      <w:pPr>
        <w:rPr>
          <w:rFonts w:ascii="Times New Roman" w:hAnsi="Times New Roman"/>
          <w:sz w:val="24"/>
          <w:szCs w:val="24"/>
        </w:rPr>
      </w:pPr>
    </w:p>
    <w:p w14:paraId="5B342CC5" w14:textId="77777777" w:rsidR="00DF24D4" w:rsidRPr="0086478B" w:rsidRDefault="00DF24D4" w:rsidP="00DF24D4">
      <w:pPr>
        <w:rPr>
          <w:rFonts w:ascii="Times New Roman" w:hAnsi="Times New Roman"/>
          <w:sz w:val="24"/>
          <w:szCs w:val="24"/>
        </w:rPr>
      </w:pPr>
    </w:p>
    <w:p w14:paraId="7BA65D6D" w14:textId="5D8ABBD6" w:rsidR="00DF24D4" w:rsidRPr="0086478B" w:rsidRDefault="002A7894" w:rsidP="00DF24D4">
      <w:pPr>
        <w:rPr>
          <w:rFonts w:ascii="Times New Roman" w:hAnsi="Times New Roman"/>
          <w:sz w:val="24"/>
          <w:szCs w:val="24"/>
        </w:rPr>
      </w:pPr>
      <w:r w:rsidRPr="0086478B">
        <w:rPr>
          <w:rFonts w:ascii="Times New Roman" w:hAnsi="Times New Roman"/>
          <w:sz w:val="24"/>
          <w:szCs w:val="24"/>
        </w:rPr>
        <w:t>8.6</w:t>
      </w:r>
      <w:r w:rsidR="00DF24D4" w:rsidRPr="0086478B">
        <w:rPr>
          <w:rFonts w:ascii="Times New Roman" w:hAnsi="Times New Roman"/>
          <w:sz w:val="24"/>
          <w:szCs w:val="24"/>
        </w:rPr>
        <w:t xml:space="preserve"> When males of the Australian slender crayfish</w:t>
      </w:r>
      <w:r w:rsidR="00986EF1" w:rsidRPr="0086478B">
        <w:rPr>
          <w:rFonts w:ascii="Times New Roman" w:hAnsi="Times New Roman"/>
          <w:sz w:val="24"/>
          <w:szCs w:val="24"/>
        </w:rPr>
        <w:t xml:space="preserve"> (</w:t>
      </w:r>
      <w:r w:rsidR="00986EF1" w:rsidRPr="0086478B">
        <w:rPr>
          <w:rFonts w:ascii="Times New Roman" w:hAnsi="Times New Roman"/>
          <w:i/>
          <w:sz w:val="24"/>
          <w:szCs w:val="24"/>
        </w:rPr>
        <w:t>Cherax dispar</w:t>
      </w:r>
      <w:r w:rsidR="00986EF1" w:rsidRPr="0086478B">
        <w:rPr>
          <w:rFonts w:ascii="Times New Roman" w:hAnsi="Times New Roman"/>
          <w:sz w:val="24"/>
          <w:szCs w:val="24"/>
        </w:rPr>
        <w:t>)</w:t>
      </w:r>
      <w:r w:rsidR="00DF24D4" w:rsidRPr="0086478B">
        <w:rPr>
          <w:rFonts w:ascii="Times New Roman" w:hAnsi="Times New Roman"/>
          <w:sz w:val="24"/>
          <w:szCs w:val="24"/>
        </w:rPr>
        <w:t xml:space="preserve"> compete aggressively with one another, they begin by displaying their enlarged front claws</w:t>
      </w:r>
      <w:r w:rsidR="00481292" w:rsidRPr="0086478B">
        <w:rPr>
          <w:rFonts w:ascii="Times New Roman" w:hAnsi="Times New Roman"/>
          <w:sz w:val="24"/>
          <w:szCs w:val="24"/>
        </w:rPr>
        <w:t xml:space="preserve"> (see Figure 8.31)</w:t>
      </w:r>
      <w:r w:rsidR="00DF24D4" w:rsidRPr="0086478B">
        <w:rPr>
          <w:rFonts w:ascii="Times New Roman" w:hAnsi="Times New Roman"/>
          <w:sz w:val="24"/>
          <w:szCs w:val="24"/>
        </w:rPr>
        <w:t>. The larger the claw, the more likely the male is to dominate his rival, which may leave without grappling with the larger-clawed crayfish. However, the muscles in the claws of males generate only half the force of the claw muscles of females. In addition, the actual strength of the claw has no bearing on which male is dominant</w:t>
      </w:r>
      <w:r w:rsidR="00481292" w:rsidRPr="0086478B">
        <w:rPr>
          <w:rFonts w:ascii="Times New Roman" w:hAnsi="Times New Roman"/>
          <w:sz w:val="24"/>
          <w:szCs w:val="24"/>
        </w:rPr>
        <w:t xml:space="preserve"> </w:t>
      </w:r>
      <w:r w:rsidR="00E147A3" w:rsidRPr="0086478B">
        <w:rPr>
          <w:rFonts w:ascii="Times New Roman" w:hAnsi="Times New Roman"/>
          <w:sz w:val="24"/>
          <w:szCs w:val="24"/>
        </w:rPr>
        <w:fldChar w:fldCharType="begin"/>
      </w:r>
      <w:r w:rsidR="00E147A3" w:rsidRPr="0086478B">
        <w:rPr>
          <w:rFonts w:ascii="Times New Roman" w:hAnsi="Times New Roman"/>
          <w:sz w:val="24"/>
          <w:szCs w:val="24"/>
        </w:rPr>
        <w:instrText xml:space="preserve"> ADDIN EN.CITE &lt;EndNote&gt;&lt;Cite&gt;&lt;Author&gt;Wilson&lt;/Author&gt;&lt;Year&gt;2007&lt;/Year&gt;&lt;RecNum&gt;1480&lt;/RecNum&gt;&lt;DisplayText&gt;(Wilson et al. 2007)&lt;/DisplayText&gt;&lt;record&gt;&lt;rec-number&gt;1480&lt;/rec-number&gt;&lt;foreign-keys&gt;&lt;key app="EN" db-id="05p5axa9u50svsevr58xrzxxfe2zwf9e9tzw" timestamp="0"&gt;1480&lt;/key&gt;&lt;/foreign-keys&gt;&lt;ref-type name="Journal Article"&gt;17&lt;/ref-type&gt;&lt;contributors&gt;&lt;authors&gt;&lt;author&gt;Wilson, R. S.&lt;/author&gt;&lt;author&gt;Angelitta, M. J., Jr&lt;/author&gt;&lt;author&gt;James, R. S.&lt;/author&gt;&lt;author&gt;Navas, C.&lt;/author&gt;&lt;author&gt;Seebacher, F.&lt;/author&gt;&lt;/authors&gt;&lt;/contributors&gt;&lt;titles&gt;&lt;title&gt;&lt;style face="normal" font="default" size="100%"&gt;Dishonest signals of strength in male slender crayfish (&lt;/style&gt;&lt;style face="italic" font="default" size="100%"&gt;Cherax dispar&lt;/style&gt;&lt;style face="normal" font="default" size="100%"&gt;) during agonistic encounters&lt;/style&gt;&lt;/title&gt;&lt;secondary-title&gt;American Naturalist&lt;/secondary-title&gt;&lt;/titles&gt;&lt;pages&gt;284–291&lt;/pages&gt;&lt;volume&gt;170&lt;/volume&gt;&lt;dates&gt;&lt;year&gt;2007&lt;/year&gt;&lt;/dates&gt;&lt;urls&gt;&lt;/urls&gt;&lt;/record&gt;&lt;/Cite&gt;&lt;/EndNote&gt;</w:instrText>
      </w:r>
      <w:r w:rsidR="00E147A3" w:rsidRPr="0086478B">
        <w:rPr>
          <w:rFonts w:ascii="Times New Roman" w:hAnsi="Times New Roman"/>
          <w:sz w:val="24"/>
          <w:szCs w:val="24"/>
        </w:rPr>
        <w:fldChar w:fldCharType="separate"/>
      </w:r>
      <w:r w:rsidR="00E147A3" w:rsidRPr="0086478B">
        <w:rPr>
          <w:rFonts w:ascii="Times New Roman" w:hAnsi="Times New Roman"/>
          <w:noProof/>
          <w:sz w:val="24"/>
          <w:szCs w:val="24"/>
        </w:rPr>
        <w:t>(Wilson et al. 2007)</w:t>
      </w:r>
      <w:r w:rsidR="00E147A3" w:rsidRPr="0086478B">
        <w:rPr>
          <w:rFonts w:ascii="Times New Roman" w:hAnsi="Times New Roman"/>
          <w:sz w:val="24"/>
          <w:szCs w:val="24"/>
        </w:rPr>
        <w:fldChar w:fldCharType="end"/>
      </w:r>
      <w:r w:rsidR="00DF24D4" w:rsidRPr="0086478B">
        <w:rPr>
          <w:rFonts w:ascii="Times New Roman" w:hAnsi="Times New Roman"/>
          <w:sz w:val="24"/>
          <w:szCs w:val="24"/>
        </w:rPr>
        <w:t>. Much the same applies to male fiddler crabs</w:t>
      </w:r>
      <w:r w:rsidR="009C3261" w:rsidRPr="0086478B">
        <w:rPr>
          <w:rFonts w:ascii="Times New Roman" w:hAnsi="Times New Roman"/>
          <w:sz w:val="24"/>
          <w:szCs w:val="24"/>
        </w:rPr>
        <w:t>,</w:t>
      </w:r>
      <w:r w:rsidR="00DF24D4" w:rsidRPr="0086478B">
        <w:rPr>
          <w:rFonts w:ascii="Times New Roman" w:hAnsi="Times New Roman"/>
          <w:sz w:val="24"/>
          <w:szCs w:val="24"/>
        </w:rPr>
        <w:t xml:space="preserve"> in which males with a regenerated large claw quickly defeat rivals, despite the fact that replacement claws are relatively weak</w:t>
      </w:r>
      <w:r w:rsidR="00E147A3" w:rsidRPr="0086478B">
        <w:rPr>
          <w:rFonts w:ascii="Times New Roman" w:hAnsi="Times New Roman"/>
          <w:sz w:val="24"/>
          <w:szCs w:val="24"/>
        </w:rPr>
        <w:t xml:space="preserve"> </w:t>
      </w:r>
      <w:r w:rsidR="00E147A3" w:rsidRPr="0086478B">
        <w:rPr>
          <w:rFonts w:ascii="Times New Roman" w:hAnsi="Times New Roman"/>
          <w:sz w:val="24"/>
          <w:szCs w:val="24"/>
        </w:rPr>
        <w:fldChar w:fldCharType="begin"/>
      </w:r>
      <w:r w:rsidR="00E147A3" w:rsidRPr="0086478B">
        <w:rPr>
          <w:rFonts w:ascii="Times New Roman" w:hAnsi="Times New Roman"/>
          <w:sz w:val="24"/>
          <w:szCs w:val="24"/>
        </w:rPr>
        <w:instrText xml:space="preserve"> ADDIN EN.CITE &lt;EndNote&gt;&lt;Cite&gt;&lt;Author&gt;Lailvaux&lt;/Author&gt;&lt;Year&gt;2009&lt;/Year&gt;&lt;RecNum&gt;756&lt;/RecNum&gt;&lt;DisplayText&gt;(Lailvaux et al. 2009)&lt;/DisplayText&gt;&lt;record&gt;&lt;rec-number&gt;756&lt;/rec-number&gt;&lt;foreign-keys&gt;&lt;key app="EN" db-id="05p5axa9u50svsevr58xrzxxfe2zwf9e9tzw" timestamp="0"&gt;756&lt;/key&gt;&lt;/foreign-keys&gt;&lt;ref-type name="Journal Article"&gt;17&lt;/ref-type&gt;&lt;contributors&gt;&lt;authors&gt;&lt;author&gt;Lailvaux, S. P.&lt;/author&gt;&lt;author&gt;Reaney, L. T.&lt;/author&gt;&lt;author&gt;Backwell, P. R. Y.&lt;/author&gt;&lt;/authors&gt;&lt;/contributors&gt;&lt;titles&gt;&lt;title&gt;&lt;style face="normal" font="default" size="100%"&gt;Dishonest signalling of fighting ability and multiple performance traits in the fiddler crab &lt;/style&gt;&lt;style face="italic" font="default" size="100%"&gt;Uca mjoebergi&lt;/style&gt;&lt;/title&gt;&lt;secondary-title&gt;Functional Ecology &lt;/secondary-title&gt;&lt;/titles&gt;&lt;periodical&gt;&lt;full-title&gt;Functional Ecology&lt;/full-title&gt;&lt;/periodical&gt;&lt;pages&gt;359–366&lt;/pages&gt;&lt;volume&gt;23&lt;/volume&gt;&lt;dates&gt;&lt;year&gt;2009&lt;/year&gt;&lt;/dates&gt;&lt;urls&gt;&lt;/urls&gt;&lt;/record&gt;&lt;/Cite&gt;&lt;/EndNote&gt;</w:instrText>
      </w:r>
      <w:r w:rsidR="00E147A3" w:rsidRPr="0086478B">
        <w:rPr>
          <w:rFonts w:ascii="Times New Roman" w:hAnsi="Times New Roman"/>
          <w:sz w:val="24"/>
          <w:szCs w:val="24"/>
        </w:rPr>
        <w:fldChar w:fldCharType="separate"/>
      </w:r>
      <w:r w:rsidR="00E147A3" w:rsidRPr="0086478B">
        <w:rPr>
          <w:rFonts w:ascii="Times New Roman" w:hAnsi="Times New Roman"/>
          <w:noProof/>
          <w:sz w:val="24"/>
          <w:szCs w:val="24"/>
        </w:rPr>
        <w:t>(Lailvaux et al. 2009)</w:t>
      </w:r>
      <w:r w:rsidR="00E147A3" w:rsidRPr="0086478B">
        <w:rPr>
          <w:rFonts w:ascii="Times New Roman" w:hAnsi="Times New Roman"/>
          <w:sz w:val="24"/>
          <w:szCs w:val="24"/>
        </w:rPr>
        <w:fldChar w:fldCharType="end"/>
      </w:r>
      <w:r w:rsidR="00DF24D4" w:rsidRPr="0086478B">
        <w:rPr>
          <w:rFonts w:ascii="Times New Roman" w:hAnsi="Times New Roman"/>
          <w:sz w:val="24"/>
          <w:szCs w:val="24"/>
        </w:rPr>
        <w:t>. Are males with large but weak claws dishonest signalers? But how could a mindless crab be dishonest?</w:t>
      </w:r>
    </w:p>
    <w:p w14:paraId="385B12F6" w14:textId="77777777" w:rsidR="00DF24D4" w:rsidRPr="0086478B" w:rsidRDefault="00DF24D4" w:rsidP="00DF24D4">
      <w:pPr>
        <w:rPr>
          <w:rFonts w:ascii="Times New Roman" w:hAnsi="Times New Roman"/>
          <w:sz w:val="24"/>
          <w:szCs w:val="24"/>
        </w:rPr>
      </w:pPr>
    </w:p>
    <w:p w14:paraId="304452F7" w14:textId="77777777" w:rsidR="00DF24D4" w:rsidRPr="0086478B" w:rsidRDefault="00DF24D4" w:rsidP="00DF24D4">
      <w:pPr>
        <w:rPr>
          <w:rFonts w:ascii="Times New Roman" w:hAnsi="Times New Roman"/>
          <w:sz w:val="24"/>
          <w:szCs w:val="24"/>
        </w:rPr>
      </w:pPr>
    </w:p>
    <w:p w14:paraId="482F90F1" w14:textId="77777777" w:rsidR="00DF24D4" w:rsidRPr="0086478B" w:rsidRDefault="00BC72E2" w:rsidP="00DF24D4">
      <w:pPr>
        <w:rPr>
          <w:rFonts w:ascii="Times New Roman" w:hAnsi="Times New Roman"/>
          <w:sz w:val="24"/>
          <w:szCs w:val="24"/>
        </w:rPr>
      </w:pPr>
      <w:r w:rsidRPr="0086478B">
        <w:rPr>
          <w:rFonts w:ascii="Times New Roman" w:hAnsi="Times New Roman"/>
          <w:sz w:val="24"/>
          <w:szCs w:val="24"/>
        </w:rPr>
        <w:t>8.7</w:t>
      </w:r>
      <w:r w:rsidR="00DF24D4" w:rsidRPr="0086478B">
        <w:rPr>
          <w:rFonts w:ascii="Times New Roman" w:hAnsi="Times New Roman"/>
          <w:sz w:val="24"/>
          <w:szCs w:val="24"/>
        </w:rPr>
        <w:t xml:space="preserve"> An assassin bug that captures and kills orb-weaving spiders sometimes approaches a web and plucks at the silken strands it encounters. The resident spider sometimes responds by moving across the web to the place where the assassin bug is at work. The spider’s behavior can lead to its death</w:t>
      </w:r>
      <w:r w:rsidR="000E11B6" w:rsidRPr="0086478B">
        <w:rPr>
          <w:rFonts w:ascii="Times New Roman" w:hAnsi="Times New Roman"/>
          <w:sz w:val="24"/>
          <w:szCs w:val="24"/>
        </w:rPr>
        <w:t xml:space="preserve"> </w:t>
      </w:r>
      <w:r w:rsidR="000E11B6" w:rsidRPr="0086478B">
        <w:rPr>
          <w:rFonts w:ascii="Times New Roman" w:hAnsi="Times New Roman"/>
          <w:sz w:val="24"/>
          <w:szCs w:val="24"/>
        </w:rPr>
        <w:fldChar w:fldCharType="begin"/>
      </w:r>
      <w:r w:rsidR="000E11B6" w:rsidRPr="0086478B">
        <w:rPr>
          <w:rFonts w:ascii="Times New Roman" w:hAnsi="Times New Roman"/>
          <w:sz w:val="24"/>
          <w:szCs w:val="24"/>
        </w:rPr>
        <w:instrText xml:space="preserve"> ADDIN EN.CITE &lt;EndNote&gt;&lt;Cite&gt;&lt;Author&gt;Wignall&lt;/Author&gt;&lt;Year&gt;2011&lt;/Year&gt;&lt;RecNum&gt;1460&lt;/RecNum&gt;&lt;DisplayText&gt;(Wignall and Taylor 2011)&lt;/DisplayText&gt;&lt;record&gt;&lt;rec-number&gt;1460&lt;/rec-number&gt;&lt;foreign-keys&gt;&lt;key app="EN" db-id="05p5axa9u50svsevr58xrzxxfe2zwf9e9tzw" timestamp="0"&gt;1460&lt;/key&gt;&lt;/foreign-keys&gt;&lt;ref-type name="Journal Article"&gt;17&lt;/ref-type&gt;&lt;contributors&gt;&lt;authors&gt;&lt;author&gt;Wignall, A. E.&lt;/author&gt;&lt;author&gt;Taylor, P. W. &lt;/author&gt;&lt;/authors&gt;&lt;/contributors&gt;&lt;titles&gt;&lt;title&gt;Assassin bug uses aggressive mimicry to lure spider prey&lt;/title&gt;&lt;secondary-title&gt;Proceedings of the Royal Society B &lt;/secondary-title&gt;&lt;/titles&gt;&lt;pages&gt;1427–1433&lt;/pages&gt;&lt;volume&gt;278&lt;/volume&gt;&lt;dates&gt;&lt;year&gt;2011&lt;/year&gt;&lt;/dates&gt;&lt;urls&gt;&lt;/urls&gt;&lt;/record&gt;&lt;/Cite&gt;&lt;/EndNote&gt;</w:instrText>
      </w:r>
      <w:r w:rsidR="000E11B6" w:rsidRPr="0086478B">
        <w:rPr>
          <w:rFonts w:ascii="Times New Roman" w:hAnsi="Times New Roman"/>
          <w:sz w:val="24"/>
          <w:szCs w:val="24"/>
        </w:rPr>
        <w:fldChar w:fldCharType="separate"/>
      </w:r>
      <w:r w:rsidR="000E11B6" w:rsidRPr="0086478B">
        <w:rPr>
          <w:rFonts w:ascii="Times New Roman" w:hAnsi="Times New Roman"/>
          <w:noProof/>
          <w:sz w:val="24"/>
          <w:szCs w:val="24"/>
        </w:rPr>
        <w:t>(Wignall and Taylor 2011)</w:t>
      </w:r>
      <w:r w:rsidR="000E11B6" w:rsidRPr="0086478B">
        <w:rPr>
          <w:rFonts w:ascii="Times New Roman" w:hAnsi="Times New Roman"/>
          <w:sz w:val="24"/>
          <w:szCs w:val="24"/>
        </w:rPr>
        <w:fldChar w:fldCharType="end"/>
      </w:r>
      <w:r w:rsidR="00DF24D4" w:rsidRPr="0086478B">
        <w:rPr>
          <w:rFonts w:ascii="Times New Roman" w:hAnsi="Times New Roman"/>
          <w:sz w:val="24"/>
          <w:szCs w:val="24"/>
        </w:rPr>
        <w:t xml:space="preserve">. Use net benefit theory to explain why spiders respond to web vibrations in this way. Use your hypothesis to make predictions about the response of spiders to web movements caused by the predatory bug, prey struggling in a web, leaves falling into the web, and male spiders that have moved onto the web to court the female web builder. </w:t>
      </w:r>
    </w:p>
    <w:p w14:paraId="63D844C4" w14:textId="77777777" w:rsidR="00DF24D4" w:rsidRPr="0086478B" w:rsidRDefault="00DF24D4" w:rsidP="00DF24D4">
      <w:pPr>
        <w:rPr>
          <w:rFonts w:ascii="Times New Roman" w:hAnsi="Times New Roman"/>
          <w:sz w:val="24"/>
          <w:szCs w:val="24"/>
        </w:rPr>
      </w:pPr>
    </w:p>
    <w:p w14:paraId="5529C99B" w14:textId="77777777" w:rsidR="00DF24D4" w:rsidRPr="0086478B" w:rsidRDefault="00DF24D4" w:rsidP="00DF24D4">
      <w:pPr>
        <w:rPr>
          <w:rFonts w:ascii="Times New Roman" w:hAnsi="Times New Roman"/>
          <w:sz w:val="24"/>
          <w:szCs w:val="24"/>
        </w:rPr>
      </w:pPr>
    </w:p>
    <w:p w14:paraId="3F28212A" w14:textId="7B56CC0B" w:rsidR="00DF24D4" w:rsidRPr="0086478B" w:rsidRDefault="00B72F6D" w:rsidP="00DF24D4">
      <w:pPr>
        <w:rPr>
          <w:rFonts w:ascii="Times New Roman" w:hAnsi="Times New Roman"/>
          <w:sz w:val="24"/>
          <w:szCs w:val="24"/>
        </w:rPr>
      </w:pPr>
      <w:r w:rsidRPr="0086478B">
        <w:rPr>
          <w:rFonts w:ascii="Times New Roman" w:hAnsi="Times New Roman"/>
          <w:sz w:val="24"/>
          <w:szCs w:val="24"/>
        </w:rPr>
        <w:t>8.8</w:t>
      </w:r>
      <w:r w:rsidR="00DF24D4" w:rsidRPr="0086478B">
        <w:rPr>
          <w:rFonts w:ascii="Times New Roman" w:hAnsi="Times New Roman"/>
          <w:sz w:val="24"/>
          <w:szCs w:val="24"/>
        </w:rPr>
        <w:t xml:space="preserve"> Charles Darwin loved both orchids and sundews, the latter because of their carnivory. As is true for certain orchids, sundews</w:t>
      </w:r>
      <w:r w:rsidR="00DF1D82" w:rsidRPr="0086478B">
        <w:rPr>
          <w:rFonts w:ascii="Times New Roman" w:hAnsi="Times New Roman"/>
          <w:sz w:val="24"/>
          <w:szCs w:val="24"/>
        </w:rPr>
        <w:t xml:space="preserve"> engage in deceptive signaling </w:t>
      </w:r>
      <w:r w:rsidR="00DF1D82" w:rsidRPr="0086478B">
        <w:rPr>
          <w:rFonts w:ascii="Times New Roman" w:hAnsi="Times New Roman"/>
          <w:sz w:val="24"/>
          <w:szCs w:val="24"/>
        </w:rPr>
        <w:fldChar w:fldCharType="begin"/>
      </w:r>
      <w:r w:rsidR="00DF1D82" w:rsidRPr="0086478B">
        <w:rPr>
          <w:rFonts w:ascii="Times New Roman" w:hAnsi="Times New Roman"/>
          <w:sz w:val="24"/>
          <w:szCs w:val="24"/>
        </w:rPr>
        <w:instrText xml:space="preserve"> ADDIN EN.CITE &lt;EndNote&gt;&lt;Cite&gt;&lt;Author&gt;Darwin&lt;/Author&gt;&lt;Year&gt;1896&lt;/Year&gt;&lt;RecNum&gt;317&lt;/RecNum&gt;&lt;DisplayText&gt;(Darwin 1892, Darwin 1896)&lt;/DisplayText&gt;&lt;record&gt;&lt;rec-number&gt;317&lt;/rec-number&gt;&lt;foreign-keys&gt;&lt;key app="EN" db-id="05p5axa9u50svsevr58xrzxxfe2zwf9e9tzw" timestamp="0"&gt;317&lt;/key&gt;&lt;/foreign-keys&gt;&lt;ref-type name="Book"&gt;6&lt;/ref-type&gt;&lt;contributors&gt;&lt;authors&gt;&lt;author&gt;Darwin, C.&lt;/author&gt;&lt;/authors&gt;&lt;/contributors&gt;&lt;titles&gt;&lt;title&gt;Insectivorous Plants&lt;/title&gt;&lt;/titles&gt;&lt;keywords&gt;&lt;keyword&gt;orchid book&lt;/keyword&gt;&lt;/keywords&gt;&lt;dates&gt;&lt;year&gt;1896&lt;/year&gt;&lt;/dates&gt;&lt;pub-location&gt;New York&lt;/pub-location&gt;&lt;publisher&gt;D. Appleton and Company&lt;/publisher&gt;&lt;urls&gt;&lt;/urls&gt;&lt;/record&gt;&lt;/Cite&gt;&lt;Cite&gt;&lt;Author&gt;Darwin&lt;/Author&gt;&lt;Year&gt;1892&lt;/Year&gt;&lt;RecNum&gt;316&lt;/RecNum&gt;&lt;record&gt;&lt;rec-number&gt;316&lt;/rec-number&gt;&lt;foreign-keys&gt;&lt;key app="EN" db-id="05p5axa9u50svsevr58xrzxxfe2zwf9e9tzw" timestamp="0"&gt;316&lt;/key&gt;&lt;/foreign-keys&gt;&lt;ref-type name="Book"&gt;6&lt;/ref-type&gt;&lt;contributors&gt;&lt;authors&gt;&lt;author&gt;Darwin, C.&lt;/author&gt;&lt;/authors&gt;&lt;/contributors&gt;&lt;titles&gt;&lt;title&gt;The Various Contrivances by which Orchids are Fertilised by Insects&lt;/title&gt;&lt;/titles&gt;&lt;keywords&gt;&lt;keyword&gt;orchid book&lt;/keyword&gt;&lt;/keywords&gt;&lt;dates&gt;&lt;year&gt;1892&lt;/year&gt;&lt;/dates&gt;&lt;pub-location&gt;New York&lt;/pub-location&gt;&lt;publisher&gt;D. Appleton&lt;/publisher&gt;&lt;urls&gt;&lt;/urls&gt;&lt;/record&gt;&lt;/Cite&gt;&lt;/EndNote&gt;</w:instrText>
      </w:r>
      <w:r w:rsidR="00DF1D82" w:rsidRPr="0086478B">
        <w:rPr>
          <w:rFonts w:ascii="Times New Roman" w:hAnsi="Times New Roman"/>
          <w:sz w:val="24"/>
          <w:szCs w:val="24"/>
        </w:rPr>
        <w:fldChar w:fldCharType="separate"/>
      </w:r>
      <w:r w:rsidR="00DF1D82" w:rsidRPr="0086478B">
        <w:rPr>
          <w:rFonts w:ascii="Times New Roman" w:hAnsi="Times New Roman"/>
          <w:noProof/>
          <w:sz w:val="24"/>
          <w:szCs w:val="24"/>
        </w:rPr>
        <w:t>(Darwin 1892, Darwin 1896)</w:t>
      </w:r>
      <w:r w:rsidR="00DF1D82" w:rsidRPr="0086478B">
        <w:rPr>
          <w:rFonts w:ascii="Times New Roman" w:hAnsi="Times New Roman"/>
          <w:sz w:val="24"/>
          <w:szCs w:val="24"/>
        </w:rPr>
        <w:fldChar w:fldCharType="end"/>
      </w:r>
      <w:r w:rsidR="00DF24D4" w:rsidRPr="0086478B">
        <w:rPr>
          <w:rFonts w:ascii="Times New Roman" w:hAnsi="Times New Roman"/>
          <w:sz w:val="24"/>
          <w:szCs w:val="24"/>
        </w:rPr>
        <w:t xml:space="preserve">. The fluids exuded by the plants attract insects that become trapped when they alight upon the sticky, </w:t>
      </w:r>
      <w:bookmarkStart w:id="2" w:name="_Hlk515838151"/>
      <w:r w:rsidR="00DF24D4" w:rsidRPr="0086478B">
        <w:rPr>
          <w:rFonts w:ascii="Times New Roman" w:hAnsi="Times New Roman"/>
          <w:sz w:val="24"/>
          <w:szCs w:val="24"/>
        </w:rPr>
        <w:t xml:space="preserve">glue-like </w:t>
      </w:r>
      <w:bookmarkEnd w:id="2"/>
      <w:r w:rsidR="00DF24D4" w:rsidRPr="0086478B">
        <w:rPr>
          <w:rFonts w:ascii="Times New Roman" w:hAnsi="Times New Roman"/>
          <w:sz w:val="24"/>
          <w:szCs w:val="24"/>
        </w:rPr>
        <w:t xml:space="preserve">droplets, a prelude to their death and digestion by </w:t>
      </w:r>
      <w:r w:rsidR="00DF24D4" w:rsidRPr="0086478B">
        <w:rPr>
          <w:rFonts w:ascii="Times New Roman" w:hAnsi="Times New Roman"/>
          <w:sz w:val="24"/>
          <w:szCs w:val="24"/>
        </w:rPr>
        <w:lastRenderedPageBreak/>
        <w:t xml:space="preserve">the plant. Analyze the evolutionary basis for this case of deception, using the </w:t>
      </w:r>
      <w:r w:rsidR="00041041" w:rsidRPr="0086478B">
        <w:rPr>
          <w:rFonts w:ascii="Times New Roman" w:hAnsi="Times New Roman"/>
          <w:sz w:val="24"/>
          <w:szCs w:val="24"/>
        </w:rPr>
        <w:t>net benefit theory</w:t>
      </w:r>
      <w:r w:rsidR="00DF24D4" w:rsidRPr="0086478B">
        <w:rPr>
          <w:rFonts w:ascii="Times New Roman" w:hAnsi="Times New Roman"/>
          <w:sz w:val="24"/>
          <w:szCs w:val="24"/>
        </w:rPr>
        <w:t>.</w:t>
      </w:r>
    </w:p>
    <w:p w14:paraId="018D2AA5" w14:textId="77777777" w:rsidR="00DF24D4" w:rsidRPr="0086478B" w:rsidRDefault="00DF24D4" w:rsidP="00DF24D4">
      <w:pPr>
        <w:rPr>
          <w:rFonts w:ascii="Times New Roman" w:hAnsi="Times New Roman"/>
          <w:sz w:val="24"/>
          <w:szCs w:val="24"/>
        </w:rPr>
      </w:pPr>
    </w:p>
    <w:p w14:paraId="5F2930B4" w14:textId="77777777" w:rsidR="00DF24D4" w:rsidRPr="0086478B" w:rsidRDefault="00DF24D4" w:rsidP="00DF24D4">
      <w:pPr>
        <w:rPr>
          <w:rFonts w:ascii="Times New Roman" w:hAnsi="Times New Roman"/>
          <w:sz w:val="24"/>
          <w:szCs w:val="24"/>
        </w:rPr>
      </w:pPr>
    </w:p>
    <w:p w14:paraId="4A3E5849" w14:textId="759A94D0" w:rsidR="00DF24D4" w:rsidRPr="0086478B" w:rsidRDefault="00B72F6D" w:rsidP="00986EF1">
      <w:pPr>
        <w:rPr>
          <w:rFonts w:ascii="Times New Roman" w:hAnsi="Times New Roman"/>
          <w:sz w:val="24"/>
          <w:szCs w:val="24"/>
        </w:rPr>
      </w:pPr>
      <w:r w:rsidRPr="0086478B">
        <w:rPr>
          <w:rFonts w:ascii="Times New Roman" w:hAnsi="Times New Roman"/>
          <w:sz w:val="24"/>
          <w:szCs w:val="24"/>
        </w:rPr>
        <w:t>8.9</w:t>
      </w:r>
      <w:r w:rsidR="00DF24D4" w:rsidRPr="0086478B">
        <w:rPr>
          <w:rFonts w:ascii="Times New Roman" w:hAnsi="Times New Roman"/>
          <w:sz w:val="24"/>
          <w:szCs w:val="24"/>
        </w:rPr>
        <w:t xml:space="preserve"> The fork-tailed drongo</w:t>
      </w:r>
      <w:r w:rsidR="00986EF1" w:rsidRPr="0086478B">
        <w:rPr>
          <w:rFonts w:ascii="Times New Roman" w:hAnsi="Times New Roman"/>
          <w:sz w:val="24"/>
          <w:szCs w:val="24"/>
        </w:rPr>
        <w:t xml:space="preserve"> (</w:t>
      </w:r>
      <w:r w:rsidR="00986EF1" w:rsidRPr="0086478B">
        <w:rPr>
          <w:rFonts w:ascii="Times New Roman" w:hAnsi="Times New Roman"/>
          <w:i/>
          <w:sz w:val="24"/>
          <w:szCs w:val="24"/>
        </w:rPr>
        <w:t>Dicrurus adsimilis</w:t>
      </w:r>
      <w:r w:rsidR="00986EF1" w:rsidRPr="0086478B">
        <w:rPr>
          <w:rFonts w:ascii="Times New Roman" w:hAnsi="Times New Roman"/>
          <w:sz w:val="24"/>
          <w:szCs w:val="24"/>
        </w:rPr>
        <w:t>)</w:t>
      </w:r>
      <w:r w:rsidR="00DF24D4" w:rsidRPr="0086478B">
        <w:rPr>
          <w:rFonts w:ascii="Times New Roman" w:hAnsi="Times New Roman"/>
          <w:sz w:val="24"/>
          <w:szCs w:val="24"/>
        </w:rPr>
        <w:t>, an African bird that often perches in trees, sometimes gives alarm calls that warn of predators when it is accompanying flocks of the pied babbler, a bird that forages on the ground. Upon hearing the drongo’s alarm call, pied babblers dash to cover, sometimes leaving behind recently captured insect prey</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&lt;EndNote&gt;&lt;Cite&gt;&lt;Author&gt;Ridley&lt;/Author&gt;&lt;Year&gt;2007&lt;/Year&gt;&lt;RecNum&gt;1137&lt;/RecNum&gt;&lt;DisplayText&gt;(Ridley et al. 2007)&lt;/DisplayText&gt;&lt;record&gt;&lt;rec-number&gt;1137&lt;/rec-number&gt;&lt;foreign-keys&gt;&lt;key app="EN" db-id="05p5axa9u50svsevr58xrzxxfe2zwf9e9tzw" timestamp="0"&gt;1137&lt;/key&gt;&lt;/foreign-keys&gt;&lt;ref-type name="Journal Article"&gt;17&lt;/ref-type&gt;&lt;contributors&gt;&lt;authors&gt;&lt;author&gt;Ridley, A. R.&lt;/author&gt;&lt;author&gt;Child, M. F.&lt;/author&gt;&lt;author&gt;Bell, M. B. V.&lt;/author&gt;&lt;/authors&gt;&lt;/contributors&gt;&lt;titles&gt;&lt;title&gt;Interspecific audience effects on the alarm-calling behaviour of a kleptoparasitic bird&lt;/title&gt;&lt;secondary-title&gt;Biology Letters&lt;/secondary-title&gt;&lt;/titles&gt;&lt;periodical&gt;&lt;full-title&gt;Biology Letters&lt;/full-title&gt;&lt;/periodical&gt;&lt;pages&gt;589–591&lt;/pages&gt;&lt;volume&gt;3&lt;/volume&gt;&lt;dates&gt;&lt;year&gt;2007&lt;/year&gt;&lt;/dates&gt;&lt;urls&gt;&lt;/urls&gt;&lt;/record&gt;&lt;/Cite&gt;&lt;/EndNote&gt;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(Ridley et al. 2007)</w:t>
      </w:r>
      <w:r w:rsidRPr="0086478B">
        <w:rPr>
          <w:rFonts w:ascii="Times New Roman" w:hAnsi="Times New Roman"/>
          <w:sz w:val="24"/>
          <w:szCs w:val="24"/>
        </w:rPr>
        <w:fldChar w:fldCharType="end"/>
      </w:r>
      <w:r w:rsidRPr="0086478B">
        <w:rPr>
          <w:rFonts w:ascii="Times New Roman" w:hAnsi="Times New Roman"/>
          <w:sz w:val="24"/>
          <w:szCs w:val="24"/>
        </w:rPr>
        <w:t>.</w:t>
      </w:r>
      <w:r w:rsidR="00DF24D4" w:rsidRPr="0086478B">
        <w:rPr>
          <w:rFonts w:ascii="Times New Roman" w:hAnsi="Times New Roman"/>
          <w:sz w:val="24"/>
          <w:szCs w:val="24"/>
        </w:rPr>
        <w:t xml:space="preserve"> If we hypothesize that these alarm calls are often deceptive</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&lt;EndNote&gt;&lt;Cite&gt;&lt;Author&gt;Flower&lt;/Author&gt;&lt;Year&gt;2014&lt;/Year&gt;&lt;RecNum&gt;1820&lt;/RecNum&gt;&lt;DisplayText&gt;(Flower et al. 2014)&lt;/DisplayText&gt;&lt;record&gt;&lt;rec-number&gt;1820&lt;/rec-number&gt;&lt;foreign-keys&gt;&lt;key app="EN" db-id="05p5axa9u50svsevr58xrzxxfe2zwf9e9tzw" timestamp="1499949937"&gt;1820&lt;/key&gt;&lt;/foreign-keys&gt;&lt;ref-type name="Journal Article"&gt;17&lt;/ref-type&gt;&lt;contributors&gt;&lt;authors&gt;&lt;author&gt;Flower, T P&lt;/author&gt;&lt;author&gt;Gribble, M&lt;/author&gt;&lt;author&gt;Ridley, A R&lt;/author&gt;&lt;/authors&gt;&lt;/contributors&gt;&lt;titles&gt;&lt;title&gt;Deception by flexible alarm mimicry in an African bird&lt;/title&gt;&lt;secondary-title&gt;Science&lt;/secondary-title&gt;&lt;/titles&gt;&lt;periodical&gt;&lt;full-title&gt;Science&lt;/full-title&gt;&lt;/periodical&gt;&lt;pages&gt;513-516&lt;/pages&gt;&lt;volume&gt;344&lt;/volume&gt;&lt;dates&gt;&lt;year&gt;2014&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(Flower et al. 2014)</w:t>
      </w:r>
      <w:r w:rsidRPr="0086478B">
        <w:rPr>
          <w:rFonts w:ascii="Times New Roman" w:hAnsi="Times New Roman"/>
          <w:sz w:val="24"/>
          <w:szCs w:val="24"/>
        </w:rPr>
        <w:fldChar w:fldCharType="end"/>
      </w:r>
      <w:r w:rsidR="00DF24D4" w:rsidRPr="0086478B">
        <w:rPr>
          <w:rFonts w:ascii="Times New Roman" w:hAnsi="Times New Roman"/>
          <w:sz w:val="24"/>
          <w:szCs w:val="24"/>
        </w:rPr>
        <w:t>, what prediction can we make about the kind of alarm call produced by drongos vocalizing in the absence of babblers? Why might it be adaptive for babblers to react to drongo warning calls if some, or even most, are false alarms? Does the same argument apply to the case of male topi antelopes that produce false alarm signals when associating with groups of females on their mating territories?</w:t>
      </w:r>
    </w:p>
    <w:p w14:paraId="54CDBBC4" w14:textId="77777777" w:rsidR="00DF24D4" w:rsidRPr="0086478B" w:rsidRDefault="00DF24D4" w:rsidP="00DF24D4">
      <w:pPr>
        <w:rPr>
          <w:rFonts w:ascii="Times New Roman" w:hAnsi="Times New Roman"/>
          <w:sz w:val="24"/>
          <w:szCs w:val="24"/>
        </w:rPr>
      </w:pPr>
    </w:p>
    <w:p w14:paraId="1DA255A2" w14:textId="77777777" w:rsidR="00DF24D4" w:rsidRPr="0086478B" w:rsidRDefault="00DF24D4" w:rsidP="00DF24D4">
      <w:pPr>
        <w:rPr>
          <w:rFonts w:ascii="Times New Roman" w:hAnsi="Times New Roman"/>
          <w:sz w:val="24"/>
          <w:szCs w:val="24"/>
        </w:rPr>
      </w:pPr>
    </w:p>
    <w:p w14:paraId="77BBD734" w14:textId="13581998" w:rsidR="00DF24D4" w:rsidRDefault="00B72F6D" w:rsidP="00DF24D4">
      <w:pPr>
        <w:rPr>
          <w:rFonts w:ascii="Times New Roman" w:hAnsi="Times New Roman"/>
          <w:sz w:val="24"/>
          <w:szCs w:val="24"/>
        </w:rPr>
      </w:pPr>
      <w:r w:rsidRPr="0086478B">
        <w:rPr>
          <w:rFonts w:ascii="Times New Roman" w:hAnsi="Times New Roman"/>
          <w:sz w:val="24"/>
          <w:szCs w:val="24"/>
        </w:rPr>
        <w:t>8.10</w:t>
      </w:r>
      <w:r w:rsidR="00DF24D4" w:rsidRPr="0086478B">
        <w:rPr>
          <w:rFonts w:ascii="Times New Roman" w:hAnsi="Times New Roman"/>
          <w:sz w:val="24"/>
          <w:szCs w:val="24"/>
        </w:rPr>
        <w:t xml:space="preserve"> Males of a fish called the northern swordtail </w:t>
      </w:r>
      <w:r w:rsidRPr="0086478B">
        <w:rPr>
          <w:rFonts w:ascii="Times New Roman" w:hAnsi="Times New Roman"/>
          <w:sz w:val="24"/>
          <w:szCs w:val="24"/>
        </w:rPr>
        <w:t>(</w:t>
      </w:r>
      <w:r w:rsidRPr="0086478B">
        <w:rPr>
          <w:rFonts w:ascii="Times New Roman" w:hAnsi="Times New Roman"/>
          <w:i/>
          <w:sz w:val="24"/>
          <w:szCs w:val="24"/>
        </w:rPr>
        <w:t xml:space="preserve">Xiphophorus </w:t>
      </w:r>
      <w:r w:rsidRPr="0086478B">
        <w:rPr>
          <w:rFonts w:ascii="Times New Roman" w:hAnsi="Times New Roman"/>
          <w:i/>
          <w:sz w:val="24"/>
          <w:szCs w:val="24"/>
          <w:shd w:val="clear" w:color="auto" w:fill="FFFFFF"/>
        </w:rPr>
        <w:t>nigrensis</w:t>
      </w:r>
      <w:r w:rsidRPr="0086478B">
        <w:rPr>
          <w:rFonts w:ascii="Times New Roman" w:hAnsi="Times New Roman"/>
          <w:sz w:val="24"/>
          <w:szCs w:val="24"/>
        </w:rPr>
        <w:t xml:space="preserve">) </w:t>
      </w:r>
      <w:r w:rsidR="00DF24D4" w:rsidRPr="0086478B">
        <w:rPr>
          <w:rFonts w:ascii="Times New Roman" w:hAnsi="Times New Roman"/>
          <w:sz w:val="24"/>
          <w:szCs w:val="24"/>
        </w:rPr>
        <w:t>attract mates with flashy displays that show off their elaborate tails. But this species shares its habitat with a lethal predatory fish, the Mexican tetra</w:t>
      </w:r>
      <w:r w:rsidRPr="0086478B">
        <w:rPr>
          <w:rFonts w:ascii="Times New Roman" w:hAnsi="Times New Roman"/>
          <w:sz w:val="24"/>
          <w:szCs w:val="24"/>
        </w:rPr>
        <w:t xml:space="preserve"> (</w:t>
      </w:r>
      <w:r w:rsidRPr="0086478B">
        <w:rPr>
          <w:rFonts w:ascii="Times New Roman" w:hAnsi="Times New Roman"/>
          <w:i/>
          <w:sz w:val="24"/>
          <w:szCs w:val="24"/>
        </w:rPr>
        <w:t>Astyanax mexicanus</w:t>
      </w:r>
      <w:r w:rsidRPr="0086478B">
        <w:rPr>
          <w:rFonts w:ascii="Times New Roman" w:hAnsi="Times New Roman"/>
          <w:sz w:val="24"/>
          <w:szCs w:val="24"/>
        </w:rPr>
        <w:t>)</w:t>
      </w:r>
      <w:r w:rsidR="00DF24D4" w:rsidRPr="0086478B">
        <w:rPr>
          <w:rFonts w:ascii="Times New Roman" w:hAnsi="Times New Roman"/>
          <w:sz w:val="24"/>
          <w:szCs w:val="24"/>
        </w:rPr>
        <w:t>. The bodies of male northern swordtails, especially their tails, reflect a considerable amount of ultraviolet radiation</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&lt;EndNote&gt;&lt;Cite&gt;&lt;Author&gt;Cummings&lt;/Author&gt;&lt;Year&gt;2003&lt;/Year&gt;&lt;RecNum&gt;300&lt;/RecNum&gt;&lt;DisplayText&gt;(Cummings et al. 2003)&lt;/DisplayText&gt;&lt;record&gt;&lt;rec-number&gt;300&lt;/rec-number&gt;&lt;foreign-keys&gt;&lt;key app="EN" db-id="05p5axa9u50svsevr58xrzxxfe2zwf9e9tzw" timestamp="0"&gt;300&lt;/key&gt;&lt;/foreign-keys&gt;&lt;ref-type name="Journal Article"&gt;17&lt;/ref-type&gt;&lt;contributors&gt;&lt;authors&gt;&lt;author&gt;Cummings, M E&lt;/author&gt;&lt;author&gt;Rosenthal, G G&lt;/author&gt;&lt;author&gt;Ryan, M J&lt;/author&gt;&lt;/authors&gt;&lt;/contributors&gt;&lt;titles&gt;&lt;title&gt;A private ultraviolet channel in visual communication&lt;/title&gt;&lt;secondary-title&gt;Proceedings of the Royal Society of London B&lt;/secondary-title&gt;&lt;/titles&gt;&lt;periodical&gt;&lt;full-title&gt;Proceedings of the Royal Society of London B&lt;/full-title&gt;&lt;/periodical&gt;&lt;pages&gt;897-904&lt;/pages&gt;&lt;volume&gt;270&lt;/volume&gt;&lt;dates&gt;&lt;year&gt;2003&lt;/year&gt;&lt;/dates&gt;&lt;urls&gt;&lt;/urls&gt;&lt;/record&gt;&lt;/Cite&gt;&lt;/EndNote&gt;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(Cummings et al. 2003)</w:t>
      </w:r>
      <w:r w:rsidRPr="0086478B">
        <w:rPr>
          <w:rFonts w:ascii="Times New Roman" w:hAnsi="Times New Roman"/>
          <w:sz w:val="24"/>
          <w:szCs w:val="24"/>
        </w:rPr>
        <w:fldChar w:fldCharType="end"/>
      </w:r>
      <w:r w:rsidR="00DF24D4" w:rsidRPr="0086478B">
        <w:rPr>
          <w:rFonts w:ascii="Times New Roman" w:hAnsi="Times New Roman"/>
          <w:sz w:val="24"/>
          <w:szCs w:val="24"/>
        </w:rPr>
        <w:t>. When researchers put male and female swordtails in tanks with and without ultraviolet filters, they found that female swordtails were more attracted to males when the ultraviolet channel was available to them. Given that these researchers were interested in how swordtails might reduce the risk of eavesdropping by Mexican tetras, what other experiment would they have to do as well? Outline the science behind this research, starting with the causal question and ending with the possible conclusions the researchers might have reached</w:t>
      </w:r>
      <w:r w:rsidR="00873C31" w:rsidRPr="0086478B">
        <w:rPr>
          <w:rFonts w:ascii="Times New Roman" w:hAnsi="Times New Roman"/>
          <w:sz w:val="24"/>
          <w:szCs w:val="24"/>
        </w:rPr>
        <w:t>.</w:t>
      </w:r>
    </w:p>
    <w:p w14:paraId="35DA8D4C" w14:textId="1C6B757A" w:rsidR="000900DA" w:rsidRDefault="000900DA" w:rsidP="00DF24D4">
      <w:pPr>
        <w:rPr>
          <w:rFonts w:ascii="Times New Roman" w:hAnsi="Times New Roman"/>
          <w:sz w:val="24"/>
          <w:szCs w:val="24"/>
        </w:rPr>
      </w:pPr>
      <w:bookmarkStart w:id="3" w:name="_GoBack"/>
      <w:bookmarkEnd w:id="3"/>
    </w:p>
    <w:p w14:paraId="01E11398" w14:textId="77777777" w:rsidR="000900DA" w:rsidRPr="00A76F06" w:rsidRDefault="000900DA" w:rsidP="000900DA">
      <w:pPr>
        <w:pBdr>
          <w:bottom w:val="single" w:sz="12" w:space="1" w:color="auto"/>
        </w:pBdr>
        <w:rPr>
          <w:b/>
          <w:sz w:val="24"/>
          <w:szCs w:val="24"/>
        </w:rPr>
      </w:pPr>
    </w:p>
    <w:p w14:paraId="32B95136" w14:textId="77777777" w:rsidR="000900DA" w:rsidRPr="000900DA" w:rsidRDefault="000900DA" w:rsidP="000900DA">
      <w:pPr>
        <w:spacing w:after="200" w:line="276" w:lineRule="auto"/>
        <w:rPr>
          <w:rFonts w:ascii="Times New Roman" w:hAnsi="Times New Roman"/>
          <w:sz w:val="24"/>
          <w:szCs w:val="24"/>
        </w:rPr>
      </w:pPr>
      <w:r w:rsidRPr="000900DA">
        <w:rPr>
          <w:rFonts w:ascii="Times New Roman" w:hAnsi="Times New Roman"/>
          <w:sz w:val="24"/>
          <w:szCs w:val="24"/>
        </w:rPr>
        <w:t>References</w:t>
      </w:r>
    </w:p>
    <w:p w14:paraId="0ACF5862" w14:textId="602EF5F0" w:rsidR="0063055D" w:rsidRPr="0086478B" w:rsidRDefault="00F57D16" w:rsidP="006B509B">
      <w:pPr>
        <w:ind w:left="720" w:hanging="720"/>
        <w:rPr>
          <w:rFonts w:ascii="Times New Roman" w:hAnsi="Times New Roman"/>
          <w:noProof/>
          <w:sz w:val="24"/>
          <w:szCs w:val="24"/>
        </w:rPr>
      </w:pPr>
      <w:r w:rsidRPr="0086478B">
        <w:rPr>
          <w:rFonts w:ascii="Times New Roman" w:hAnsi="Times New Roman"/>
          <w:iCs/>
          <w:sz w:val="24"/>
          <w:szCs w:val="24"/>
        </w:rPr>
        <w:fldChar w:fldCharType="begin"/>
      </w:r>
      <w:r w:rsidRPr="0086478B">
        <w:rPr>
          <w:rFonts w:ascii="Times New Roman" w:hAnsi="Times New Roman"/>
          <w:iCs/>
          <w:sz w:val="24"/>
          <w:szCs w:val="24"/>
        </w:rPr>
        <w:instrText xml:space="preserve"> ADDIN EN.REFLIST </w:instrText>
      </w:r>
      <w:r w:rsidRPr="0086478B">
        <w:rPr>
          <w:rFonts w:ascii="Times New Roman" w:hAnsi="Times New Roman"/>
          <w:iCs/>
          <w:sz w:val="24"/>
          <w:szCs w:val="24"/>
        </w:rPr>
        <w:fldChar w:fldCharType="separate"/>
      </w:r>
      <w:r w:rsidR="0063055D" w:rsidRPr="0086478B">
        <w:rPr>
          <w:rFonts w:ascii="Times New Roman" w:hAnsi="Times New Roman"/>
          <w:noProof/>
          <w:sz w:val="24"/>
          <w:szCs w:val="24"/>
        </w:rPr>
        <w:t xml:space="preserve">Cummings, M. E., Rosenthal, G. G., </w:t>
      </w:r>
      <w:r w:rsidR="002B27CA" w:rsidRPr="0086478B">
        <w:rPr>
          <w:rFonts w:ascii="Times New Roman" w:hAnsi="Times New Roman"/>
          <w:noProof/>
          <w:sz w:val="24"/>
          <w:szCs w:val="24"/>
        </w:rPr>
        <w:t xml:space="preserve">and </w:t>
      </w:r>
      <w:r w:rsidR="0063055D" w:rsidRPr="0086478B">
        <w:rPr>
          <w:rFonts w:ascii="Times New Roman" w:hAnsi="Times New Roman"/>
          <w:noProof/>
          <w:sz w:val="24"/>
          <w:szCs w:val="24"/>
        </w:rPr>
        <w:t xml:space="preserve">Ryan, M. J. 2003. A private ultraviolet channel in visual communication. </w:t>
      </w:r>
      <w:r w:rsidR="0063055D" w:rsidRPr="0086478B">
        <w:rPr>
          <w:rFonts w:ascii="Times New Roman" w:hAnsi="Times New Roman"/>
          <w:i/>
          <w:noProof/>
          <w:sz w:val="24"/>
          <w:szCs w:val="24"/>
        </w:rPr>
        <w:t>Proceedings of the Royal Society of London B</w:t>
      </w:r>
      <w:r w:rsidR="0063055D" w:rsidRPr="0086478B">
        <w:rPr>
          <w:rFonts w:ascii="Times New Roman" w:hAnsi="Times New Roman"/>
          <w:noProof/>
          <w:sz w:val="24"/>
          <w:szCs w:val="24"/>
        </w:rPr>
        <w:t xml:space="preserve"> 270: 897</w:t>
      </w:r>
      <w:r w:rsidR="002B27CA" w:rsidRPr="0086478B">
        <w:rPr>
          <w:rFonts w:ascii="Times New Roman" w:hAnsi="Times New Roman"/>
          <w:noProof/>
          <w:sz w:val="24"/>
          <w:szCs w:val="24"/>
        </w:rPr>
        <w:t>–</w:t>
      </w:r>
      <w:r w:rsidR="0063055D" w:rsidRPr="0086478B">
        <w:rPr>
          <w:rFonts w:ascii="Times New Roman" w:hAnsi="Times New Roman"/>
          <w:noProof/>
          <w:sz w:val="24"/>
          <w:szCs w:val="24"/>
        </w:rPr>
        <w:t>904.</w:t>
      </w:r>
    </w:p>
    <w:p w14:paraId="4F7E5FF2" w14:textId="77777777" w:rsidR="0063055D" w:rsidRPr="0086478B" w:rsidRDefault="0063055D" w:rsidP="006B509B">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Darwin, C. 1892. </w:t>
      </w:r>
      <w:r w:rsidRPr="0086478B">
        <w:rPr>
          <w:rFonts w:ascii="Times New Roman" w:hAnsi="Times New Roman" w:cs="Times New Roman"/>
          <w:i/>
          <w:noProof/>
          <w:sz w:val="24"/>
          <w:szCs w:val="24"/>
        </w:rPr>
        <w:t>The Various Contrivances by which Orchids are Fertilised by Insects</w:t>
      </w:r>
      <w:r w:rsidRPr="0086478B">
        <w:rPr>
          <w:rFonts w:ascii="Times New Roman" w:hAnsi="Times New Roman" w:cs="Times New Roman"/>
          <w:noProof/>
          <w:sz w:val="24"/>
          <w:szCs w:val="24"/>
        </w:rPr>
        <w:t>. New York: D. Appleton</w:t>
      </w:r>
      <w:r w:rsidR="002B27CA" w:rsidRPr="0086478B">
        <w:rPr>
          <w:rFonts w:ascii="Times New Roman" w:hAnsi="Times New Roman" w:cs="Times New Roman"/>
          <w:noProof/>
          <w:sz w:val="24"/>
          <w:szCs w:val="24"/>
        </w:rPr>
        <w:t>.</w:t>
      </w:r>
    </w:p>
    <w:p w14:paraId="3E33B788"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Darwin, C. 1896. </w:t>
      </w:r>
      <w:r w:rsidRPr="0086478B">
        <w:rPr>
          <w:rFonts w:ascii="Times New Roman" w:hAnsi="Times New Roman" w:cs="Times New Roman"/>
          <w:i/>
          <w:noProof/>
          <w:sz w:val="24"/>
          <w:szCs w:val="24"/>
        </w:rPr>
        <w:t>Insectivorous Plants</w:t>
      </w:r>
      <w:r w:rsidRPr="0086478B">
        <w:rPr>
          <w:rFonts w:ascii="Times New Roman" w:hAnsi="Times New Roman" w:cs="Times New Roman"/>
          <w:noProof/>
          <w:sz w:val="24"/>
          <w:szCs w:val="24"/>
        </w:rPr>
        <w:t>. New York: D. Appleton and Company</w:t>
      </w:r>
    </w:p>
    <w:p w14:paraId="6114B678"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Egger, B., Klaefiger, Y., Theis, A.,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Salzburger, W. 2011. A sensory bias has triggered the evolution of egg-spots in cichlid fishes. </w:t>
      </w:r>
      <w:r w:rsidRPr="0086478B">
        <w:rPr>
          <w:rFonts w:ascii="Times New Roman" w:hAnsi="Times New Roman" w:cs="Times New Roman"/>
          <w:i/>
          <w:noProof/>
          <w:sz w:val="24"/>
          <w:szCs w:val="24"/>
        </w:rPr>
        <w:t>PloS One</w:t>
      </w:r>
      <w:r w:rsidRPr="0086478B">
        <w:rPr>
          <w:rFonts w:ascii="Times New Roman" w:hAnsi="Times New Roman" w:cs="Times New Roman"/>
          <w:noProof/>
          <w:sz w:val="24"/>
          <w:szCs w:val="24"/>
        </w:rPr>
        <w:t xml:space="preserve"> 6: e25601. doi:25610.21371/journal.pone.0025601.</w:t>
      </w:r>
    </w:p>
    <w:p w14:paraId="72A9002B" w14:textId="049DF4DF"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Flower, T. P., Gribble, M.,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Ridley, A. R. 2014. Deception by flexible alarm mimicry in an African bird. </w:t>
      </w:r>
      <w:r w:rsidRPr="0086478B">
        <w:rPr>
          <w:rFonts w:ascii="Times New Roman" w:hAnsi="Times New Roman" w:cs="Times New Roman"/>
          <w:i/>
          <w:noProof/>
          <w:sz w:val="24"/>
          <w:szCs w:val="24"/>
        </w:rPr>
        <w:t>Science</w:t>
      </w:r>
      <w:r w:rsidRPr="0086478B">
        <w:rPr>
          <w:rFonts w:ascii="Times New Roman" w:hAnsi="Times New Roman" w:cs="Times New Roman"/>
          <w:noProof/>
          <w:sz w:val="24"/>
          <w:szCs w:val="24"/>
        </w:rPr>
        <w:t xml:space="preserve"> 344: 513</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516.</w:t>
      </w:r>
    </w:p>
    <w:p w14:paraId="58786502" w14:textId="3AC7CC14"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Furlow, F. B. 1997. Human neonatal cry quality as an honest signal of fitness. </w:t>
      </w:r>
      <w:r w:rsidRPr="0086478B">
        <w:rPr>
          <w:rFonts w:ascii="Times New Roman" w:hAnsi="Times New Roman" w:cs="Times New Roman"/>
          <w:i/>
          <w:noProof/>
          <w:sz w:val="24"/>
          <w:szCs w:val="24"/>
        </w:rPr>
        <w:t>Evolution and Human Behavior</w:t>
      </w:r>
      <w:r w:rsidRPr="0086478B">
        <w:rPr>
          <w:rFonts w:ascii="Times New Roman" w:hAnsi="Times New Roman" w:cs="Times New Roman"/>
          <w:noProof/>
          <w:sz w:val="24"/>
          <w:szCs w:val="24"/>
        </w:rPr>
        <w:t xml:space="preserve"> 18: 175</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194.</w:t>
      </w:r>
    </w:p>
    <w:p w14:paraId="1DC7F371" w14:textId="1DECF688"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Kessel, E. L. 1955. Mating activities of balloon flies. </w:t>
      </w:r>
      <w:r w:rsidRPr="0086478B">
        <w:rPr>
          <w:rFonts w:ascii="Times New Roman" w:hAnsi="Times New Roman" w:cs="Times New Roman"/>
          <w:i/>
          <w:noProof/>
          <w:sz w:val="24"/>
          <w:szCs w:val="24"/>
        </w:rPr>
        <w:t>Systematic Zoology</w:t>
      </w:r>
      <w:r w:rsidRPr="0086478B">
        <w:rPr>
          <w:rFonts w:ascii="Times New Roman" w:hAnsi="Times New Roman" w:cs="Times New Roman"/>
          <w:noProof/>
          <w:sz w:val="24"/>
          <w:szCs w:val="24"/>
        </w:rPr>
        <w:t xml:space="preserve"> 4: 97</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104.</w:t>
      </w:r>
    </w:p>
    <w:p w14:paraId="1AD2F73E"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lastRenderedPageBreak/>
        <w:t xml:space="preserve">LaBas, N.,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Hockman, L. R. 2005. An invasion of cheats: The evolution of worthless nuptial gifts. </w:t>
      </w:r>
      <w:r w:rsidRPr="0086478B">
        <w:rPr>
          <w:rFonts w:ascii="Times New Roman" w:hAnsi="Times New Roman" w:cs="Times New Roman"/>
          <w:i/>
          <w:noProof/>
          <w:sz w:val="24"/>
          <w:szCs w:val="24"/>
        </w:rPr>
        <w:t>Current Biology</w:t>
      </w:r>
      <w:r w:rsidRPr="0086478B">
        <w:rPr>
          <w:rFonts w:ascii="Times New Roman" w:hAnsi="Times New Roman" w:cs="Times New Roman"/>
          <w:noProof/>
          <w:sz w:val="24"/>
          <w:szCs w:val="24"/>
        </w:rPr>
        <w:t xml:space="preserve"> 15: 64–67.</w:t>
      </w:r>
    </w:p>
    <w:p w14:paraId="2A63BA0D"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Lailvaux, S. P., Reaney, L. T.,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Backwell, P. R. Y. 2009. Dishonest signalling of fighting ability and multiple performance traits in the fiddler crab </w:t>
      </w:r>
      <w:r w:rsidRPr="0086478B">
        <w:rPr>
          <w:rFonts w:ascii="Times New Roman" w:hAnsi="Times New Roman" w:cs="Times New Roman"/>
          <w:i/>
          <w:noProof/>
          <w:sz w:val="24"/>
          <w:szCs w:val="24"/>
        </w:rPr>
        <w:t>Uca mjoebergi</w:t>
      </w:r>
      <w:r w:rsidRPr="0086478B">
        <w:rPr>
          <w:rFonts w:ascii="Times New Roman" w:hAnsi="Times New Roman" w:cs="Times New Roman"/>
          <w:noProof/>
          <w:sz w:val="24"/>
          <w:szCs w:val="24"/>
        </w:rPr>
        <w:t xml:space="preserve">. </w:t>
      </w:r>
      <w:r w:rsidRPr="0086478B">
        <w:rPr>
          <w:rFonts w:ascii="Times New Roman" w:hAnsi="Times New Roman" w:cs="Times New Roman"/>
          <w:i/>
          <w:noProof/>
          <w:sz w:val="24"/>
          <w:szCs w:val="24"/>
        </w:rPr>
        <w:t>Functional Ecology</w:t>
      </w:r>
      <w:r w:rsidRPr="0086478B">
        <w:rPr>
          <w:rFonts w:ascii="Times New Roman" w:hAnsi="Times New Roman" w:cs="Times New Roman"/>
          <w:noProof/>
          <w:sz w:val="24"/>
          <w:szCs w:val="24"/>
        </w:rPr>
        <w:t xml:space="preserve"> 23: 359–366.</w:t>
      </w:r>
    </w:p>
    <w:p w14:paraId="4EE544DC" w14:textId="26BA7C06"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Lummaa, V., Vuorisalo, T., Barr, R. G.,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Lehtonen, L. 1998. Why cry? Adaptive significance of intensive crying in human infants. </w:t>
      </w:r>
      <w:r w:rsidRPr="0086478B">
        <w:rPr>
          <w:rFonts w:ascii="Times New Roman" w:hAnsi="Times New Roman" w:cs="Times New Roman"/>
          <w:i/>
          <w:noProof/>
          <w:sz w:val="24"/>
          <w:szCs w:val="24"/>
        </w:rPr>
        <w:t>Evolution and Human Behavior</w:t>
      </w:r>
      <w:r w:rsidRPr="0086478B">
        <w:rPr>
          <w:rFonts w:ascii="Times New Roman" w:hAnsi="Times New Roman" w:cs="Times New Roman"/>
          <w:noProof/>
          <w:sz w:val="24"/>
          <w:szCs w:val="24"/>
        </w:rPr>
        <w:t xml:space="preserve"> 19: 193</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202.</w:t>
      </w:r>
    </w:p>
    <w:p w14:paraId="4C8F9858"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Mills, M. G. L. 1990. </w:t>
      </w:r>
      <w:r w:rsidRPr="0086478B">
        <w:rPr>
          <w:rFonts w:ascii="Times New Roman" w:hAnsi="Times New Roman" w:cs="Times New Roman"/>
          <w:i/>
          <w:noProof/>
          <w:sz w:val="24"/>
          <w:szCs w:val="24"/>
        </w:rPr>
        <w:t>Kalahari Hyaenas: Comparative Behavioural Ecology of Two Species</w:t>
      </w:r>
      <w:r w:rsidRPr="0086478B">
        <w:rPr>
          <w:rFonts w:ascii="Times New Roman" w:hAnsi="Times New Roman" w:cs="Times New Roman"/>
          <w:noProof/>
          <w:sz w:val="24"/>
          <w:szCs w:val="24"/>
        </w:rPr>
        <w:t>. London: Unwin Hyman</w:t>
      </w:r>
      <w:r w:rsidR="002B27CA" w:rsidRPr="0086478B">
        <w:rPr>
          <w:rFonts w:ascii="Times New Roman" w:hAnsi="Times New Roman" w:cs="Times New Roman"/>
          <w:noProof/>
          <w:sz w:val="24"/>
          <w:szCs w:val="24"/>
        </w:rPr>
        <w:t>.</w:t>
      </w:r>
    </w:p>
    <w:p w14:paraId="3BD43B70" w14:textId="133610FC"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Ostner, J.,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Heistermann, M. 2003. Intersexual dominance, masculinized genitals and prenatal steroids: </w:t>
      </w:r>
      <w:r w:rsidR="002B27CA" w:rsidRPr="0086478B">
        <w:rPr>
          <w:rFonts w:ascii="Times New Roman" w:hAnsi="Times New Roman" w:cs="Times New Roman"/>
          <w:noProof/>
          <w:sz w:val="24"/>
          <w:szCs w:val="24"/>
        </w:rPr>
        <w:t>C</w:t>
      </w:r>
      <w:r w:rsidRPr="0086478B">
        <w:rPr>
          <w:rFonts w:ascii="Times New Roman" w:hAnsi="Times New Roman" w:cs="Times New Roman"/>
          <w:noProof/>
          <w:sz w:val="24"/>
          <w:szCs w:val="24"/>
        </w:rPr>
        <w:t xml:space="preserve">omparative data from lemurid primates. </w:t>
      </w:r>
      <w:r w:rsidRPr="0086478B">
        <w:rPr>
          <w:rFonts w:ascii="Times New Roman" w:hAnsi="Times New Roman" w:cs="Times New Roman"/>
          <w:i/>
          <w:noProof/>
          <w:sz w:val="24"/>
          <w:szCs w:val="24"/>
        </w:rPr>
        <w:t>Naturwissenschaften</w:t>
      </w:r>
      <w:r w:rsidRPr="0086478B">
        <w:rPr>
          <w:rFonts w:ascii="Times New Roman" w:hAnsi="Times New Roman" w:cs="Times New Roman"/>
          <w:noProof/>
          <w:sz w:val="24"/>
          <w:szCs w:val="24"/>
        </w:rPr>
        <w:t xml:space="preserve"> 90: 141</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144.</w:t>
      </w:r>
    </w:p>
    <w:p w14:paraId="57F91EDD" w14:textId="1C3642C1"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Owens, D. D.,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Owens, M. J. 1996. Social dominance and reproductive patterns in brown hyenas, </w:t>
      </w:r>
      <w:r w:rsidRPr="0086478B">
        <w:rPr>
          <w:rFonts w:ascii="Times New Roman" w:hAnsi="Times New Roman" w:cs="Times New Roman"/>
          <w:i/>
          <w:noProof/>
          <w:sz w:val="24"/>
          <w:szCs w:val="24"/>
        </w:rPr>
        <w:t>Hyaena brunnea</w:t>
      </w:r>
      <w:r w:rsidRPr="0086478B">
        <w:rPr>
          <w:rFonts w:ascii="Times New Roman" w:hAnsi="Times New Roman" w:cs="Times New Roman"/>
          <w:noProof/>
          <w:sz w:val="24"/>
          <w:szCs w:val="24"/>
        </w:rPr>
        <w:t xml:space="preserve">, of the central Kalahari desert. </w:t>
      </w:r>
      <w:r w:rsidRPr="0086478B">
        <w:rPr>
          <w:rFonts w:ascii="Times New Roman" w:hAnsi="Times New Roman" w:cs="Times New Roman"/>
          <w:i/>
          <w:noProof/>
          <w:sz w:val="24"/>
          <w:szCs w:val="24"/>
        </w:rPr>
        <w:t>Animal Behaviour</w:t>
      </w:r>
      <w:r w:rsidRPr="0086478B">
        <w:rPr>
          <w:rFonts w:ascii="Times New Roman" w:hAnsi="Times New Roman" w:cs="Times New Roman"/>
          <w:noProof/>
          <w:sz w:val="24"/>
          <w:szCs w:val="24"/>
        </w:rPr>
        <w:t xml:space="preserve"> 51: 535</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551.</w:t>
      </w:r>
    </w:p>
    <w:p w14:paraId="0B21E2B3" w14:textId="68ABAA39"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Place, N. J.,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Glickman, S. E. 2004. Masculinization of female mammals: Lessons from nature. In </w:t>
      </w:r>
      <w:r w:rsidR="002B27CA" w:rsidRPr="0086478B">
        <w:rPr>
          <w:rFonts w:ascii="Times New Roman" w:hAnsi="Times New Roman" w:cs="Times New Roman"/>
          <w:noProof/>
          <w:sz w:val="24"/>
          <w:szCs w:val="24"/>
        </w:rPr>
        <w:t xml:space="preserve">L. Baskin (ed.), </w:t>
      </w:r>
      <w:r w:rsidRPr="0086478B">
        <w:rPr>
          <w:rFonts w:ascii="Times New Roman" w:hAnsi="Times New Roman" w:cs="Times New Roman"/>
          <w:i/>
          <w:noProof/>
          <w:sz w:val="24"/>
          <w:szCs w:val="24"/>
        </w:rPr>
        <w:t>Hypospadias and Genital Development</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 xml:space="preserve"> New York: Kluwer Academic/Plenum Publishers.</w:t>
      </w:r>
    </w:p>
    <w:p w14:paraId="2E029B69"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Ridley, A. R., Child, M. F.,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Bell, M. B. V. 2007. Interspecific audience effects on the alarm-calling behaviour of a kleptoparasitic bird. </w:t>
      </w:r>
      <w:r w:rsidRPr="0086478B">
        <w:rPr>
          <w:rFonts w:ascii="Times New Roman" w:hAnsi="Times New Roman" w:cs="Times New Roman"/>
          <w:i/>
          <w:noProof/>
          <w:sz w:val="24"/>
          <w:szCs w:val="24"/>
        </w:rPr>
        <w:t>Biology Letters</w:t>
      </w:r>
      <w:r w:rsidRPr="0086478B">
        <w:rPr>
          <w:rFonts w:ascii="Times New Roman" w:hAnsi="Times New Roman" w:cs="Times New Roman"/>
          <w:noProof/>
          <w:sz w:val="24"/>
          <w:szCs w:val="24"/>
        </w:rPr>
        <w:t xml:space="preserve"> 3: 589–591.</w:t>
      </w:r>
    </w:p>
    <w:p w14:paraId="3510CF55"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Watts, H. E.,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Holekamp, K. E. 2007. Hyena societies. </w:t>
      </w:r>
      <w:r w:rsidRPr="0086478B">
        <w:rPr>
          <w:rFonts w:ascii="Times New Roman" w:hAnsi="Times New Roman" w:cs="Times New Roman"/>
          <w:i/>
          <w:noProof/>
          <w:sz w:val="24"/>
          <w:szCs w:val="24"/>
        </w:rPr>
        <w:t>Current Biology</w:t>
      </w:r>
      <w:r w:rsidRPr="0086478B">
        <w:rPr>
          <w:rFonts w:ascii="Times New Roman" w:hAnsi="Times New Roman" w:cs="Times New Roman"/>
          <w:noProof/>
          <w:sz w:val="24"/>
          <w:szCs w:val="24"/>
        </w:rPr>
        <w:t xml:space="preserve"> 17: R657–R660.</w:t>
      </w:r>
    </w:p>
    <w:p w14:paraId="60EEAE98" w14:textId="1CAE2AD2"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Wells, J. C. K. 2003. Parent-offspring conflict theory, signaling of need, and weight gain in early life. </w:t>
      </w:r>
      <w:r w:rsidRPr="0086478B">
        <w:rPr>
          <w:rFonts w:ascii="Times New Roman" w:hAnsi="Times New Roman" w:cs="Times New Roman"/>
          <w:i/>
          <w:noProof/>
          <w:sz w:val="24"/>
          <w:szCs w:val="24"/>
        </w:rPr>
        <w:t>Quarterly Review of Biology</w:t>
      </w:r>
      <w:r w:rsidRPr="0086478B">
        <w:rPr>
          <w:rFonts w:ascii="Times New Roman" w:hAnsi="Times New Roman" w:cs="Times New Roman"/>
          <w:noProof/>
          <w:sz w:val="24"/>
          <w:szCs w:val="24"/>
        </w:rPr>
        <w:t xml:space="preserve"> 78: 169</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202.</w:t>
      </w:r>
    </w:p>
    <w:p w14:paraId="3FACD855"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Wignall, A. E.,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Taylor, P. W. 2011. Assassin bug uses aggressive mimicry to lure spider prey. </w:t>
      </w:r>
      <w:r w:rsidRPr="0086478B">
        <w:rPr>
          <w:rFonts w:ascii="Times New Roman" w:hAnsi="Times New Roman" w:cs="Times New Roman"/>
          <w:i/>
          <w:noProof/>
          <w:sz w:val="24"/>
          <w:szCs w:val="24"/>
        </w:rPr>
        <w:t xml:space="preserve">Proceedings of the Royal Society B </w:t>
      </w:r>
      <w:r w:rsidRPr="0086478B">
        <w:rPr>
          <w:rFonts w:ascii="Times New Roman" w:hAnsi="Times New Roman" w:cs="Times New Roman"/>
          <w:noProof/>
          <w:sz w:val="24"/>
          <w:szCs w:val="24"/>
        </w:rPr>
        <w:t>278: 1427–1433.</w:t>
      </w:r>
    </w:p>
    <w:p w14:paraId="64F409EC" w14:textId="60AD7328"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Wilson, R. S., Angelitta</w:t>
      </w:r>
      <w:r w:rsidR="002B27CA" w:rsidRPr="0086478B">
        <w:rPr>
          <w:rFonts w:ascii="Times New Roman" w:hAnsi="Times New Roman" w:cs="Times New Roman"/>
          <w:noProof/>
          <w:sz w:val="24"/>
          <w:szCs w:val="24"/>
        </w:rPr>
        <w:t xml:space="preserve"> Jr.</w:t>
      </w:r>
      <w:r w:rsidRPr="0086478B">
        <w:rPr>
          <w:rFonts w:ascii="Times New Roman" w:hAnsi="Times New Roman" w:cs="Times New Roman"/>
          <w:noProof/>
          <w:sz w:val="24"/>
          <w:szCs w:val="24"/>
        </w:rPr>
        <w:t xml:space="preserve">, M. J., James, R. S., Navas, C.,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Seebacher, F. 2007. Dishonest signals of strength in male slender crayfish (</w:t>
      </w:r>
      <w:r w:rsidRPr="0086478B">
        <w:rPr>
          <w:rFonts w:ascii="Times New Roman" w:hAnsi="Times New Roman" w:cs="Times New Roman"/>
          <w:i/>
          <w:noProof/>
          <w:sz w:val="24"/>
          <w:szCs w:val="24"/>
        </w:rPr>
        <w:t>Cherax dispar</w:t>
      </w:r>
      <w:r w:rsidRPr="0086478B">
        <w:rPr>
          <w:rFonts w:ascii="Times New Roman" w:hAnsi="Times New Roman" w:cs="Times New Roman"/>
          <w:noProof/>
          <w:sz w:val="24"/>
          <w:szCs w:val="24"/>
        </w:rPr>
        <w:t xml:space="preserve">) during agonistic encounters. </w:t>
      </w:r>
      <w:r w:rsidRPr="0086478B">
        <w:rPr>
          <w:rFonts w:ascii="Times New Roman" w:hAnsi="Times New Roman" w:cs="Times New Roman"/>
          <w:i/>
          <w:noProof/>
          <w:sz w:val="24"/>
          <w:szCs w:val="24"/>
        </w:rPr>
        <w:t>American Naturalist</w:t>
      </w:r>
      <w:r w:rsidRPr="0086478B">
        <w:rPr>
          <w:rFonts w:ascii="Times New Roman" w:hAnsi="Times New Roman" w:cs="Times New Roman"/>
          <w:noProof/>
          <w:sz w:val="24"/>
          <w:szCs w:val="24"/>
        </w:rPr>
        <w:t xml:space="preserve"> 170: 284–291.</w:t>
      </w:r>
    </w:p>
    <w:p w14:paraId="012D82CC" w14:textId="77777777" w:rsidR="00E34E08" w:rsidRPr="0086478B" w:rsidRDefault="00F57D16">
      <w:pPr>
        <w:rPr>
          <w:rFonts w:ascii="Times New Roman" w:hAnsi="Times New Roman"/>
          <w:iCs/>
          <w:sz w:val="24"/>
          <w:szCs w:val="24"/>
        </w:rPr>
      </w:pPr>
      <w:r w:rsidRPr="0086478B">
        <w:rPr>
          <w:rFonts w:ascii="Times New Roman" w:hAnsi="Times New Roman"/>
          <w:iCs/>
          <w:sz w:val="24"/>
          <w:szCs w:val="24"/>
        </w:rPr>
        <w:fldChar w:fldCharType="end"/>
      </w:r>
    </w:p>
    <w:sectPr w:rsidR="00E34E08" w:rsidRPr="0086478B"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300&lt;/item&gt;&lt;item&gt;316&lt;/item&gt;&lt;item&gt;317&lt;/item&gt;&lt;item&gt;397&lt;/item&gt;&lt;item&gt;462&lt;/item&gt;&lt;item&gt;700&lt;/item&gt;&lt;item&gt;751&lt;/item&gt;&lt;item&gt;756&lt;/item&gt;&lt;item&gt;830&lt;/item&gt;&lt;item&gt;933&lt;/item&gt;&lt;item&gt;1013&lt;/item&gt;&lt;item&gt;1017&lt;/item&gt;&lt;item&gt;1076&lt;/item&gt;&lt;item&gt;1137&lt;/item&gt;&lt;item&gt;1414&lt;/item&gt;&lt;item&gt;1430&lt;/item&gt;&lt;item&gt;1460&lt;/item&gt;&lt;item&gt;1480&lt;/item&gt;&lt;item&gt;1820&lt;/item&gt;&lt;/record-ids&gt;&lt;/item&gt;&lt;/Libraries&gt;"/>
  </w:docVars>
  <w:rsids>
    <w:rsidRoot w:val="00DF24D4"/>
    <w:rsid w:val="00041041"/>
    <w:rsid w:val="000900DA"/>
    <w:rsid w:val="000E11B6"/>
    <w:rsid w:val="001E2BD8"/>
    <w:rsid w:val="0024549E"/>
    <w:rsid w:val="002A7894"/>
    <w:rsid w:val="002B27CA"/>
    <w:rsid w:val="002F1C08"/>
    <w:rsid w:val="00352632"/>
    <w:rsid w:val="0038287A"/>
    <w:rsid w:val="003B0D75"/>
    <w:rsid w:val="003B3C93"/>
    <w:rsid w:val="00451BEE"/>
    <w:rsid w:val="00460BB5"/>
    <w:rsid w:val="004657CE"/>
    <w:rsid w:val="00476D79"/>
    <w:rsid w:val="00481292"/>
    <w:rsid w:val="004C7E6E"/>
    <w:rsid w:val="00556EB1"/>
    <w:rsid w:val="0060279D"/>
    <w:rsid w:val="0063055D"/>
    <w:rsid w:val="00641FC2"/>
    <w:rsid w:val="00651CD2"/>
    <w:rsid w:val="00662B41"/>
    <w:rsid w:val="00692326"/>
    <w:rsid w:val="006B509B"/>
    <w:rsid w:val="006F1CCD"/>
    <w:rsid w:val="00727C2A"/>
    <w:rsid w:val="00737AEA"/>
    <w:rsid w:val="00774438"/>
    <w:rsid w:val="007A7BED"/>
    <w:rsid w:val="007E6396"/>
    <w:rsid w:val="0086478B"/>
    <w:rsid w:val="00873C31"/>
    <w:rsid w:val="00986EF1"/>
    <w:rsid w:val="009B547F"/>
    <w:rsid w:val="009C3261"/>
    <w:rsid w:val="00A652BF"/>
    <w:rsid w:val="00A8425F"/>
    <w:rsid w:val="00AA4B3F"/>
    <w:rsid w:val="00AB506D"/>
    <w:rsid w:val="00AD2FA0"/>
    <w:rsid w:val="00AD5EDA"/>
    <w:rsid w:val="00AE4949"/>
    <w:rsid w:val="00B3506E"/>
    <w:rsid w:val="00B72F6D"/>
    <w:rsid w:val="00BC39FC"/>
    <w:rsid w:val="00BC72E2"/>
    <w:rsid w:val="00C84815"/>
    <w:rsid w:val="00CA1C27"/>
    <w:rsid w:val="00D048A9"/>
    <w:rsid w:val="00D145DD"/>
    <w:rsid w:val="00D75C99"/>
    <w:rsid w:val="00DE19B1"/>
    <w:rsid w:val="00DF1D82"/>
    <w:rsid w:val="00DF24D4"/>
    <w:rsid w:val="00E147A3"/>
    <w:rsid w:val="00E34E08"/>
    <w:rsid w:val="00E466F0"/>
    <w:rsid w:val="00E71228"/>
    <w:rsid w:val="00E8792C"/>
    <w:rsid w:val="00E87ECF"/>
    <w:rsid w:val="00E92539"/>
    <w:rsid w:val="00F5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8A8A"/>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D4"/>
    <w:rPr>
      <w:rFonts w:ascii="Calibri" w:hAnsi="Calibri"/>
      <w:sz w:val="22"/>
      <w:szCs w:val="22"/>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hAnsi="Arial"/>
      <w:color w:val="000000"/>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hAnsi="Arial"/>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9B1"/>
    <w:rPr>
      <w:rFonts w:ascii="Arial" w:eastAsia="Times New Roman" w:hAnsi="Arial"/>
      <w:b/>
      <w:bCs/>
      <w:color w:val="000000"/>
      <w:sz w:val="32"/>
    </w:rPr>
  </w:style>
  <w:style w:type="character" w:customStyle="1" w:styleId="Heading2Char">
    <w:name w:val="Heading 2 Char"/>
    <w:link w:val="Heading2"/>
    <w:uiPriority w:val="9"/>
    <w:rsid w:val="00460BB5"/>
    <w:rPr>
      <w:rFonts w:ascii="Arial" w:eastAsia="Times New Roman" w:hAnsi="Arial"/>
      <w:bCs/>
      <w:sz w:val="32"/>
      <w:szCs w:val="26"/>
    </w:rPr>
  </w:style>
  <w:style w:type="character" w:customStyle="1" w:styleId="Heading3Char">
    <w:name w:val="Heading 3 Char"/>
    <w:link w:val="Heading3"/>
    <w:uiPriority w:val="9"/>
    <w:rsid w:val="00662B41"/>
    <w:rPr>
      <w:rFonts w:eastAsia="Times New Roman"/>
      <w:bCs/>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pPr>
    <w:rPr>
      <w:rFonts w:cs="Times-Roman"/>
      <w:color w:val="00000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style>
  <w:style w:type="paragraph" w:customStyle="1" w:styleId="Body2">
    <w:name w:val="Body 2"/>
    <w:qFormat/>
    <w:rsid w:val="00AB506D"/>
    <w:rPr>
      <w:rFonts w:cs="Times-Roman"/>
      <w:color w:val="00000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jc w:val="center"/>
    </w:pPr>
    <w:rPr>
      <w:rFonts w:cs="Times-Bold"/>
      <w:b/>
      <w:bCs/>
      <w:color w:val="000000"/>
      <w:sz w:val="110"/>
      <w:szCs w:val="110"/>
    </w:rPr>
  </w:style>
  <w:style w:type="paragraph" w:customStyle="1" w:styleId="ChapterTitle">
    <w:name w:val="Chapter Title"/>
    <w:uiPriority w:val="99"/>
    <w:rsid w:val="00AB506D"/>
    <w:pPr>
      <w:suppressAutoHyphens/>
      <w:spacing w:line="660" w:lineRule="atLeast"/>
      <w:jc w:val="right"/>
    </w:pPr>
    <w:rPr>
      <w:rFonts w:ascii="Times-Bold" w:hAnsi="Times-Bold" w:cs="Times-Bold"/>
      <w:b/>
      <w:bCs/>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line="240" w:lineRule="atLeast"/>
    </w:pPr>
    <w:rPr>
      <w:rFonts w:cs="Times-Bold"/>
      <w:b/>
      <w:bCs/>
      <w:color w:val="000000"/>
    </w:rPr>
  </w:style>
  <w:style w:type="paragraph" w:customStyle="1" w:styleId="ConceptHead2">
    <w:name w:val="Concept Head 2"/>
    <w:uiPriority w:val="99"/>
    <w:rsid w:val="00AB506D"/>
    <w:pPr>
      <w:suppressAutoHyphens/>
    </w:pPr>
    <w:rPr>
      <w:rFonts w:ascii="Times-Roman" w:hAnsi="Times-Roman" w:cs="Times-Roman"/>
      <w:color w:val="00000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line="240" w:lineRule="atLeast"/>
    </w:pPr>
    <w:rPr>
      <w:rFonts w:cs="Times-Roman"/>
      <w:color w:val="000000"/>
    </w:rPr>
  </w:style>
  <w:style w:type="paragraph" w:customStyle="1" w:styleId="ReferenceIndented">
    <w:name w:val="Reference Indented"/>
    <w:qFormat/>
    <w:rsid w:val="00AB506D"/>
    <w:rPr>
      <w:rFonts w:cs="Times-Bold"/>
      <w:bCs/>
      <w:i/>
      <w:color w:val="00000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rPr>
      <w:i/>
    </w:rPr>
  </w:style>
  <w:style w:type="paragraph" w:customStyle="1" w:styleId="EndNoteBibliographyTitle">
    <w:name w:val="EndNote Bibliography Title"/>
    <w:basedOn w:val="Normal"/>
    <w:link w:val="EndNoteBibliographyTitleChar"/>
    <w:rsid w:val="00F57D16"/>
    <w:pPr>
      <w:jc w:val="center"/>
    </w:pPr>
    <w:rPr>
      <w:rFonts w:cs="Calibri"/>
    </w:rPr>
  </w:style>
  <w:style w:type="character" w:customStyle="1" w:styleId="EndNoteBibliographyTitleChar">
    <w:name w:val="EndNote Bibliography Title Char"/>
    <w:basedOn w:val="DefaultParagraphFont"/>
    <w:link w:val="EndNoteBibliographyTitle"/>
    <w:rsid w:val="00F57D16"/>
    <w:rPr>
      <w:rFonts w:ascii="Calibri" w:hAnsi="Calibri" w:cs="Calibri"/>
      <w:sz w:val="22"/>
      <w:szCs w:val="22"/>
    </w:rPr>
  </w:style>
  <w:style w:type="paragraph" w:customStyle="1" w:styleId="EndNoteBibliography">
    <w:name w:val="EndNote Bibliography"/>
    <w:basedOn w:val="Normal"/>
    <w:link w:val="EndNoteBibliographyChar"/>
    <w:rsid w:val="00F57D16"/>
    <w:rPr>
      <w:rFonts w:cs="Calibri"/>
    </w:rPr>
  </w:style>
  <w:style w:type="character" w:customStyle="1" w:styleId="EndNoteBibliographyChar">
    <w:name w:val="EndNote Bibliography Char"/>
    <w:basedOn w:val="DefaultParagraphFont"/>
    <w:link w:val="EndNoteBibliography"/>
    <w:rsid w:val="00F57D16"/>
    <w:rPr>
      <w:rFonts w:ascii="Calibri" w:hAnsi="Calibri" w:cs="Calibri"/>
      <w:sz w:val="22"/>
      <w:szCs w:val="22"/>
    </w:rPr>
  </w:style>
  <w:style w:type="paragraph" w:styleId="BalloonText">
    <w:name w:val="Balloon Text"/>
    <w:basedOn w:val="Normal"/>
    <w:link w:val="BalloonTextChar"/>
    <w:uiPriority w:val="99"/>
    <w:semiHidden/>
    <w:unhideWhenUsed/>
    <w:rsid w:val="002B2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CA"/>
    <w:rPr>
      <w:rFonts w:ascii="Segoe UI" w:hAnsi="Segoe UI" w:cs="Segoe UI"/>
      <w:sz w:val="18"/>
      <w:szCs w:val="18"/>
    </w:rPr>
  </w:style>
  <w:style w:type="character" w:styleId="CommentReference">
    <w:name w:val="annotation reference"/>
    <w:basedOn w:val="DefaultParagraphFont"/>
    <w:uiPriority w:val="99"/>
    <w:semiHidden/>
    <w:unhideWhenUsed/>
    <w:rsid w:val="0038287A"/>
    <w:rPr>
      <w:sz w:val="16"/>
      <w:szCs w:val="16"/>
    </w:rPr>
  </w:style>
  <w:style w:type="paragraph" w:styleId="CommentText">
    <w:name w:val="annotation text"/>
    <w:basedOn w:val="Normal"/>
    <w:link w:val="CommentTextChar"/>
    <w:uiPriority w:val="99"/>
    <w:semiHidden/>
    <w:unhideWhenUsed/>
    <w:rsid w:val="0038287A"/>
    <w:rPr>
      <w:sz w:val="20"/>
      <w:szCs w:val="20"/>
    </w:rPr>
  </w:style>
  <w:style w:type="character" w:customStyle="1" w:styleId="CommentTextChar">
    <w:name w:val="Comment Text Char"/>
    <w:basedOn w:val="DefaultParagraphFont"/>
    <w:link w:val="CommentText"/>
    <w:uiPriority w:val="99"/>
    <w:semiHidden/>
    <w:rsid w:val="0038287A"/>
    <w:rPr>
      <w:rFonts w:ascii="Calibri" w:hAnsi="Calibri"/>
    </w:rPr>
  </w:style>
  <w:style w:type="paragraph" w:styleId="CommentSubject">
    <w:name w:val="annotation subject"/>
    <w:basedOn w:val="CommentText"/>
    <w:next w:val="CommentText"/>
    <w:link w:val="CommentSubjectChar"/>
    <w:uiPriority w:val="99"/>
    <w:semiHidden/>
    <w:unhideWhenUsed/>
    <w:rsid w:val="0038287A"/>
    <w:rPr>
      <w:b/>
      <w:bCs/>
    </w:rPr>
  </w:style>
  <w:style w:type="character" w:customStyle="1" w:styleId="CommentSubjectChar">
    <w:name w:val="Comment Subject Char"/>
    <w:basedOn w:val="CommentTextChar"/>
    <w:link w:val="CommentSubject"/>
    <w:uiPriority w:val="99"/>
    <w:semiHidden/>
    <w:rsid w:val="0038287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00">
      <w:bodyDiv w:val="1"/>
      <w:marLeft w:val="0"/>
      <w:marRight w:val="0"/>
      <w:marTop w:val="0"/>
      <w:marBottom w:val="0"/>
      <w:divBdr>
        <w:top w:val="none" w:sz="0" w:space="0" w:color="auto"/>
        <w:left w:val="none" w:sz="0" w:space="0" w:color="auto"/>
        <w:bottom w:val="none" w:sz="0" w:space="0" w:color="auto"/>
        <w:right w:val="none" w:sz="0" w:space="0" w:color="auto"/>
      </w:divBdr>
    </w:div>
    <w:div w:id="657541072">
      <w:bodyDiv w:val="1"/>
      <w:marLeft w:val="0"/>
      <w:marRight w:val="0"/>
      <w:marTop w:val="0"/>
      <w:marBottom w:val="0"/>
      <w:divBdr>
        <w:top w:val="none" w:sz="0" w:space="0" w:color="auto"/>
        <w:left w:val="none" w:sz="0" w:space="0" w:color="auto"/>
        <w:bottom w:val="none" w:sz="0" w:space="0" w:color="auto"/>
        <w:right w:val="none" w:sz="0" w:space="0" w:color="auto"/>
      </w:divBdr>
    </w:div>
    <w:div w:id="1087112360">
      <w:bodyDiv w:val="1"/>
      <w:marLeft w:val="0"/>
      <w:marRight w:val="0"/>
      <w:marTop w:val="0"/>
      <w:marBottom w:val="0"/>
      <w:divBdr>
        <w:top w:val="none" w:sz="0" w:space="0" w:color="auto"/>
        <w:left w:val="none" w:sz="0" w:space="0" w:color="auto"/>
        <w:bottom w:val="none" w:sz="0" w:space="0" w:color="auto"/>
        <w:right w:val="none" w:sz="0" w:space="0" w:color="auto"/>
      </w:divBdr>
    </w:div>
    <w:div w:id="1239631716">
      <w:bodyDiv w:val="1"/>
      <w:marLeft w:val="0"/>
      <w:marRight w:val="0"/>
      <w:marTop w:val="0"/>
      <w:marBottom w:val="0"/>
      <w:divBdr>
        <w:top w:val="none" w:sz="0" w:space="0" w:color="auto"/>
        <w:left w:val="none" w:sz="0" w:space="0" w:color="auto"/>
        <w:bottom w:val="none" w:sz="0" w:space="0" w:color="auto"/>
        <w:right w:val="none" w:sz="0" w:space="0" w:color="auto"/>
      </w:divBdr>
    </w:div>
    <w:div w:id="1484853840">
      <w:bodyDiv w:val="1"/>
      <w:marLeft w:val="0"/>
      <w:marRight w:val="0"/>
      <w:marTop w:val="0"/>
      <w:marBottom w:val="0"/>
      <w:divBdr>
        <w:top w:val="none" w:sz="0" w:space="0" w:color="auto"/>
        <w:left w:val="none" w:sz="0" w:space="0" w:color="auto"/>
        <w:bottom w:val="none" w:sz="0" w:space="0" w:color="auto"/>
        <w:right w:val="none" w:sz="0" w:space="0" w:color="auto"/>
      </w:divBdr>
    </w:div>
    <w:div w:id="1578905981">
      <w:bodyDiv w:val="1"/>
      <w:marLeft w:val="0"/>
      <w:marRight w:val="0"/>
      <w:marTop w:val="0"/>
      <w:marBottom w:val="0"/>
      <w:divBdr>
        <w:top w:val="none" w:sz="0" w:space="0" w:color="auto"/>
        <w:left w:val="none" w:sz="0" w:space="0" w:color="auto"/>
        <w:bottom w:val="none" w:sz="0" w:space="0" w:color="auto"/>
        <w:right w:val="none" w:sz="0" w:space="0" w:color="auto"/>
      </w:divBdr>
    </w:div>
    <w:div w:id="20189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1522-E7ED-465D-81D2-D3176C67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Lacey, Peter</cp:lastModifiedBy>
  <cp:revision>4</cp:revision>
  <dcterms:created xsi:type="dcterms:W3CDTF">2018-06-19T19:25:00Z</dcterms:created>
  <dcterms:modified xsi:type="dcterms:W3CDTF">2020-01-24T17:45:00Z</dcterms:modified>
  <cp:category/>
</cp:coreProperties>
</file>