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DF703" w14:textId="77777777" w:rsidR="00DD4A72" w:rsidRDefault="00805F1D" w:rsidP="00DD4A72">
      <w:r>
        <w:t>Student Study Outline</w:t>
      </w:r>
    </w:p>
    <w:p w14:paraId="2D7A1604" w14:textId="58F36539" w:rsidR="002D27E9" w:rsidRDefault="00DD4A72" w:rsidP="00DD4A72">
      <w:r>
        <w:t>Chapter 4</w:t>
      </w:r>
      <w:r w:rsidR="003C7E7C">
        <w:t>0</w:t>
      </w:r>
      <w:r>
        <w:t>: Music in the Twentieth Century</w:t>
      </w:r>
    </w:p>
    <w:p w14:paraId="3FAB6ED2" w14:textId="77777777" w:rsidR="00F036DF" w:rsidRDefault="00F036DF" w:rsidP="00DD4A72"/>
    <w:p w14:paraId="7D93AC92" w14:textId="77777777" w:rsidR="003C7E7C" w:rsidRDefault="003C7E7C" w:rsidP="003C7E7C">
      <w:pPr>
        <w:pStyle w:val="ListParagraph"/>
        <w:numPr>
          <w:ilvl w:val="0"/>
          <w:numId w:val="1"/>
        </w:numPr>
      </w:pPr>
      <w:r>
        <w:t>Music in the Twentieth Century</w:t>
      </w:r>
    </w:p>
    <w:p w14:paraId="2CF6395F" w14:textId="2550658F" w:rsidR="00F036DF" w:rsidRDefault="003C7E7C" w:rsidP="003C7E7C">
      <w:pPr>
        <w:pStyle w:val="ListParagraph"/>
        <w:numPr>
          <w:ilvl w:val="1"/>
          <w:numId w:val="1"/>
        </w:numPr>
      </w:pPr>
      <w:r>
        <w:t xml:space="preserve">What musical innovations are modernism’s most distinctive feature? </w:t>
      </w:r>
    </w:p>
    <w:p w14:paraId="1854F6FE" w14:textId="27F90BBE" w:rsidR="003C7E7C" w:rsidRDefault="003C7E7C" w:rsidP="003C7E7C">
      <w:pPr>
        <w:pStyle w:val="ListParagraph"/>
        <w:numPr>
          <w:ilvl w:val="2"/>
          <w:numId w:val="1"/>
        </w:numPr>
      </w:pPr>
      <w:r>
        <w:t xml:space="preserve">How did audiences react? </w:t>
      </w:r>
    </w:p>
    <w:p w14:paraId="3641AA8D" w14:textId="68168A62" w:rsidR="003C7E7C" w:rsidRDefault="003C7E7C" w:rsidP="003C7E7C">
      <w:pPr>
        <w:pStyle w:val="ListParagraph"/>
        <w:ind w:left="1440"/>
      </w:pPr>
    </w:p>
    <w:p w14:paraId="7D03B35F" w14:textId="77777777" w:rsidR="00F036DF" w:rsidRDefault="00F036DF" w:rsidP="003C7E7C">
      <w:pPr>
        <w:pStyle w:val="ListParagraph"/>
        <w:numPr>
          <w:ilvl w:val="0"/>
          <w:numId w:val="1"/>
        </w:numPr>
      </w:pPr>
      <w:r>
        <w:t>Alternatives to Tonality</w:t>
      </w:r>
    </w:p>
    <w:p w14:paraId="71EE0336" w14:textId="5A1669F0" w:rsidR="00F036DF" w:rsidRDefault="003C7E7C" w:rsidP="003C7E7C">
      <w:pPr>
        <w:pStyle w:val="ListParagraph"/>
        <w:numPr>
          <w:ilvl w:val="1"/>
          <w:numId w:val="1"/>
        </w:numPr>
      </w:pPr>
      <w:r>
        <w:t xml:space="preserve">In addition to the pentatonic scale, what other special scale came into vogue towards the end of the century? </w:t>
      </w:r>
    </w:p>
    <w:p w14:paraId="28EAF6C7" w14:textId="05AB6D6F" w:rsidR="003C7E7C" w:rsidRDefault="003C7E7C" w:rsidP="003C7E7C">
      <w:pPr>
        <w:pStyle w:val="ListParagraph"/>
        <w:numPr>
          <w:ilvl w:val="2"/>
          <w:numId w:val="1"/>
        </w:numPr>
      </w:pPr>
      <w:r>
        <w:t xml:space="preserve">How is this scale constructed? </w:t>
      </w:r>
    </w:p>
    <w:p w14:paraId="1C91FB2A" w14:textId="5FD9AEE7" w:rsidR="003C7E7C" w:rsidRDefault="003C7E7C" w:rsidP="003C7E7C">
      <w:pPr>
        <w:pStyle w:val="ListParagraph"/>
        <w:numPr>
          <w:ilvl w:val="2"/>
          <w:numId w:val="1"/>
        </w:numPr>
      </w:pPr>
      <w:r>
        <w:t xml:space="preserve">Which composer was known for using this scale? </w:t>
      </w:r>
    </w:p>
    <w:p w14:paraId="52FE2707" w14:textId="79BB900E" w:rsidR="00F036DF" w:rsidRPr="003C7E7C" w:rsidRDefault="003C7E7C" w:rsidP="003C7E7C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What is p</w:t>
      </w:r>
      <w:r w:rsidR="00F036DF" w:rsidRPr="003C7E7C">
        <w:rPr>
          <w:bCs/>
        </w:rPr>
        <w:t>olytonality</w:t>
      </w:r>
      <w:r>
        <w:rPr>
          <w:bCs/>
        </w:rPr>
        <w:t>?</w:t>
      </w:r>
    </w:p>
    <w:p w14:paraId="7B2C0D7C" w14:textId="2C7DEDDE" w:rsidR="00F036DF" w:rsidRPr="003C7E7C" w:rsidRDefault="003C7E7C" w:rsidP="003C7E7C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What is a t</w:t>
      </w:r>
      <w:r w:rsidR="00F036DF" w:rsidRPr="003C7E7C">
        <w:rPr>
          <w:bCs/>
        </w:rPr>
        <w:t>one cluster</w:t>
      </w:r>
      <w:r>
        <w:rPr>
          <w:bCs/>
        </w:rPr>
        <w:t>?</w:t>
      </w:r>
    </w:p>
    <w:p w14:paraId="0AAD1A85" w14:textId="77777777" w:rsidR="003C7E7C" w:rsidRDefault="003C7E7C" w:rsidP="003C7E7C">
      <w:pPr>
        <w:pStyle w:val="ListParagraph"/>
        <w:ind w:left="1440"/>
      </w:pPr>
    </w:p>
    <w:p w14:paraId="640E34FF" w14:textId="0E92F811" w:rsidR="00F036DF" w:rsidRDefault="00F036DF" w:rsidP="003C7E7C">
      <w:pPr>
        <w:pStyle w:val="ListParagraph"/>
        <w:numPr>
          <w:ilvl w:val="0"/>
          <w:numId w:val="1"/>
        </w:numPr>
      </w:pPr>
      <w:r>
        <w:t xml:space="preserve">Arnold Schoenberg </w:t>
      </w:r>
      <w:r w:rsidR="00414832">
        <w:t>(1874-1951)</w:t>
      </w:r>
      <w:r w:rsidR="00414832">
        <w:t xml:space="preserve"> </w:t>
      </w:r>
      <w:r>
        <w:t>and the Rejection of Tonality</w:t>
      </w:r>
    </w:p>
    <w:p w14:paraId="6BE997B6" w14:textId="2BACA51A" w:rsidR="00F036DF" w:rsidRDefault="00414832" w:rsidP="00414832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 xml:space="preserve">What did Schoenberg mean by labeling his music </w:t>
      </w:r>
      <w:proofErr w:type="spellStart"/>
      <w:r>
        <w:rPr>
          <w:bCs/>
        </w:rPr>
        <w:t>p</w:t>
      </w:r>
      <w:r w:rsidR="00F036DF" w:rsidRPr="00414832">
        <w:rPr>
          <w:bCs/>
        </w:rPr>
        <w:t>antonal</w:t>
      </w:r>
      <w:proofErr w:type="spellEnd"/>
      <w:r>
        <w:rPr>
          <w:bCs/>
        </w:rPr>
        <w:t>?</w:t>
      </w:r>
    </w:p>
    <w:p w14:paraId="19468DAC" w14:textId="0AD4F320" w:rsidR="00414832" w:rsidRDefault="00414832" w:rsidP="00414832">
      <w:pPr>
        <w:pStyle w:val="ListParagraph"/>
        <w:numPr>
          <w:ilvl w:val="2"/>
          <w:numId w:val="1"/>
        </w:numPr>
        <w:rPr>
          <w:bCs/>
        </w:rPr>
      </w:pPr>
      <w:r>
        <w:rPr>
          <w:bCs/>
        </w:rPr>
        <w:t xml:space="preserve">How did listeners react? </w:t>
      </w:r>
    </w:p>
    <w:p w14:paraId="7B6E024C" w14:textId="5A7BC0BF" w:rsidR="00F036DF" w:rsidRPr="00414832" w:rsidRDefault="00414832" w:rsidP="00414832">
      <w:pPr>
        <w:pStyle w:val="ListParagraph"/>
        <w:numPr>
          <w:ilvl w:val="2"/>
          <w:numId w:val="1"/>
        </w:numPr>
        <w:rPr>
          <w:bCs/>
        </w:rPr>
      </w:pPr>
      <w:r>
        <w:rPr>
          <w:bCs/>
        </w:rPr>
        <w:t xml:space="preserve">What term did critics use to describe this music? </w:t>
      </w:r>
    </w:p>
    <w:p w14:paraId="2E37E178" w14:textId="715A9FC3" w:rsidR="00F036DF" w:rsidRPr="00414832" w:rsidRDefault="00414832" w:rsidP="00414832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 xml:space="preserve">In the 1920s, Schoenberg came up with a new systematic approach to impose order on his music. What is the name of this system? </w:t>
      </w:r>
    </w:p>
    <w:p w14:paraId="30D18805" w14:textId="58EEF464" w:rsidR="00F036DF" w:rsidRPr="00414832" w:rsidRDefault="00414832" w:rsidP="00414832">
      <w:pPr>
        <w:pStyle w:val="ListParagraph"/>
        <w:numPr>
          <w:ilvl w:val="2"/>
          <w:numId w:val="1"/>
        </w:numPr>
        <w:rPr>
          <w:bCs/>
        </w:rPr>
      </w:pPr>
      <w:r>
        <w:rPr>
          <w:bCs/>
        </w:rPr>
        <w:t>What is a t</w:t>
      </w:r>
      <w:r w:rsidR="00F036DF" w:rsidRPr="00414832">
        <w:rPr>
          <w:bCs/>
        </w:rPr>
        <w:t>one row</w:t>
      </w:r>
      <w:r>
        <w:rPr>
          <w:bCs/>
        </w:rPr>
        <w:t xml:space="preserve">, also known as a series? </w:t>
      </w:r>
    </w:p>
    <w:p w14:paraId="715BEFF8" w14:textId="1BA4F13E" w:rsidR="00F036DF" w:rsidRPr="00414832" w:rsidRDefault="00414832" w:rsidP="00414832">
      <w:pPr>
        <w:pStyle w:val="ListParagraph"/>
        <w:numPr>
          <w:ilvl w:val="3"/>
          <w:numId w:val="1"/>
        </w:numPr>
        <w:rPr>
          <w:bCs/>
        </w:rPr>
      </w:pPr>
      <w:r>
        <w:rPr>
          <w:bCs/>
        </w:rPr>
        <w:t>The r</w:t>
      </w:r>
      <w:r w:rsidR="00F036DF" w:rsidRPr="00414832">
        <w:rPr>
          <w:bCs/>
        </w:rPr>
        <w:t>etrograde</w:t>
      </w:r>
      <w:r>
        <w:rPr>
          <w:bCs/>
        </w:rPr>
        <w:t xml:space="preserve"> of a tone row occurs when the row is played ______________. </w:t>
      </w:r>
    </w:p>
    <w:p w14:paraId="6F11FA39" w14:textId="26E7C934" w:rsidR="00F036DF" w:rsidRPr="00414832" w:rsidRDefault="00414832" w:rsidP="00414832">
      <w:pPr>
        <w:pStyle w:val="ListParagraph"/>
        <w:numPr>
          <w:ilvl w:val="3"/>
          <w:numId w:val="1"/>
        </w:numPr>
        <w:rPr>
          <w:bCs/>
        </w:rPr>
      </w:pPr>
      <w:r>
        <w:rPr>
          <w:bCs/>
        </w:rPr>
        <w:t xml:space="preserve">An inversion occurs when the original row is rewritten ___________________. </w:t>
      </w:r>
    </w:p>
    <w:p w14:paraId="1FB943BC" w14:textId="51F34D37" w:rsidR="00F036DF" w:rsidRDefault="00414832" w:rsidP="00414832">
      <w:pPr>
        <w:pStyle w:val="ListParagraph"/>
        <w:numPr>
          <w:ilvl w:val="3"/>
          <w:numId w:val="1"/>
        </w:numPr>
        <w:rPr>
          <w:bCs/>
        </w:rPr>
      </w:pPr>
      <w:r>
        <w:rPr>
          <w:bCs/>
        </w:rPr>
        <w:t xml:space="preserve">An inverted row played backwards is called a retrograde inversion. </w:t>
      </w:r>
    </w:p>
    <w:p w14:paraId="7DE623ED" w14:textId="074CDA32" w:rsidR="00414832" w:rsidRDefault="00414832" w:rsidP="00414832">
      <w:pPr>
        <w:pStyle w:val="ListParagraph"/>
        <w:numPr>
          <w:ilvl w:val="2"/>
          <w:numId w:val="1"/>
        </w:numPr>
        <w:rPr>
          <w:bCs/>
        </w:rPr>
      </w:pPr>
      <w:r>
        <w:rPr>
          <w:bCs/>
        </w:rPr>
        <w:t xml:space="preserve">Which other composers </w:t>
      </w:r>
      <w:bookmarkStart w:id="0" w:name="_GoBack"/>
      <w:bookmarkEnd w:id="0"/>
      <w:r>
        <w:rPr>
          <w:bCs/>
        </w:rPr>
        <w:t xml:space="preserve">further explored the potentials of the twelve-tone system?  </w:t>
      </w:r>
    </w:p>
    <w:p w14:paraId="4C6EEBF8" w14:textId="77777777" w:rsidR="00414832" w:rsidRPr="00414832" w:rsidRDefault="00414832" w:rsidP="00414832">
      <w:pPr>
        <w:pStyle w:val="ListParagraph"/>
        <w:ind w:left="2880"/>
        <w:rPr>
          <w:bCs/>
        </w:rPr>
      </w:pPr>
    </w:p>
    <w:p w14:paraId="216853D9" w14:textId="77777777" w:rsidR="00F036DF" w:rsidRPr="00414832" w:rsidRDefault="00F036DF" w:rsidP="00414832">
      <w:pPr>
        <w:pStyle w:val="ListParagraph"/>
        <w:numPr>
          <w:ilvl w:val="0"/>
          <w:numId w:val="1"/>
        </w:numPr>
        <w:rPr>
          <w:bCs/>
        </w:rPr>
      </w:pPr>
      <w:r w:rsidRPr="00414832">
        <w:rPr>
          <w:bCs/>
        </w:rPr>
        <w:t>Making Connections: Atonality and Soundtracks</w:t>
      </w:r>
    </w:p>
    <w:p w14:paraId="3A65696C" w14:textId="5F526BCB" w:rsidR="00F036DF" w:rsidRDefault="008E18DD" w:rsidP="00414832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Which dissonant intervals are often</w:t>
      </w:r>
      <w:r w:rsidR="00F036DF" w:rsidRPr="00414832">
        <w:rPr>
          <w:bCs/>
        </w:rPr>
        <w:t xml:space="preserve"> emphasized in Schoenberg’s music</w:t>
      </w:r>
      <w:r>
        <w:rPr>
          <w:bCs/>
        </w:rPr>
        <w:t>?</w:t>
      </w:r>
    </w:p>
    <w:p w14:paraId="77FE2256" w14:textId="418A4552" w:rsidR="008E18DD" w:rsidRPr="00414832" w:rsidRDefault="008E18DD" w:rsidP="00414832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 xml:space="preserve">What is a famous example of the use of atonal music in film? </w:t>
      </w:r>
    </w:p>
    <w:p w14:paraId="62AC7326" w14:textId="77777777" w:rsidR="00414832" w:rsidRDefault="00414832" w:rsidP="00414832">
      <w:pPr>
        <w:pStyle w:val="ListParagraph"/>
        <w:ind w:left="1080"/>
        <w:rPr>
          <w:bCs/>
        </w:rPr>
      </w:pPr>
    </w:p>
    <w:p w14:paraId="5F8A39E9" w14:textId="62228DF2" w:rsidR="00F036DF" w:rsidRPr="00414832" w:rsidRDefault="00F036DF" w:rsidP="003C7E7C">
      <w:pPr>
        <w:pStyle w:val="ListParagraph"/>
        <w:numPr>
          <w:ilvl w:val="0"/>
          <w:numId w:val="1"/>
        </w:numPr>
        <w:rPr>
          <w:bCs/>
        </w:rPr>
      </w:pPr>
      <w:r w:rsidRPr="00414832">
        <w:rPr>
          <w:bCs/>
        </w:rPr>
        <w:t>New Experiments with Rhythm and Timbre</w:t>
      </w:r>
    </w:p>
    <w:p w14:paraId="79B301BC" w14:textId="77777777" w:rsidR="008E18DD" w:rsidRDefault="008E18DD" w:rsidP="003C7E7C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Many twentieth-century composers rejected regular, recurring beat patterns in favor of __________________________________</w:t>
      </w:r>
    </w:p>
    <w:p w14:paraId="2BF91B85" w14:textId="15D7D94A" w:rsidR="00F036DF" w:rsidRPr="008E18DD" w:rsidRDefault="008E18DD" w:rsidP="008E18DD">
      <w:pPr>
        <w:pStyle w:val="ListParagraph"/>
        <w:numPr>
          <w:ilvl w:val="2"/>
          <w:numId w:val="1"/>
        </w:numPr>
        <w:rPr>
          <w:bCs/>
        </w:rPr>
      </w:pPr>
      <w:r w:rsidRPr="008E18DD">
        <w:rPr>
          <w:bCs/>
        </w:rPr>
        <w:t xml:space="preserve">What is a </w:t>
      </w:r>
      <w:r>
        <w:rPr>
          <w:bCs/>
        </w:rPr>
        <w:t>p</w:t>
      </w:r>
      <w:r w:rsidR="00F036DF" w:rsidRPr="008E18DD">
        <w:rPr>
          <w:bCs/>
        </w:rPr>
        <w:t>olyrhythm</w:t>
      </w:r>
      <w:r>
        <w:rPr>
          <w:bCs/>
        </w:rPr>
        <w:t>?</w:t>
      </w:r>
    </w:p>
    <w:p w14:paraId="1D25DBD1" w14:textId="05076225" w:rsidR="00F036DF" w:rsidRPr="008E18DD" w:rsidRDefault="008E18DD" w:rsidP="008E18DD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 xml:space="preserve">What is meant by </w:t>
      </w:r>
      <w:r w:rsidR="00F036DF" w:rsidRPr="00414832">
        <w:rPr>
          <w:bCs/>
        </w:rPr>
        <w:t>Klangfarbenmelodie</w:t>
      </w:r>
      <w:r>
        <w:rPr>
          <w:bCs/>
        </w:rPr>
        <w:t>, and how does it relate to tone color and pitch?</w:t>
      </w:r>
    </w:p>
    <w:sectPr w:rsidR="00F036DF" w:rsidRPr="008E18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C3602"/>
    <w:multiLevelType w:val="hybridMultilevel"/>
    <w:tmpl w:val="4B649688"/>
    <w:lvl w:ilvl="0" w:tplc="4F0CE9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830A7E60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A72"/>
    <w:rsid w:val="00362C55"/>
    <w:rsid w:val="003C7E7C"/>
    <w:rsid w:val="00414832"/>
    <w:rsid w:val="00753DB2"/>
    <w:rsid w:val="00801EFE"/>
    <w:rsid w:val="00805F1D"/>
    <w:rsid w:val="008E18DD"/>
    <w:rsid w:val="00980A76"/>
    <w:rsid w:val="00DD4A72"/>
    <w:rsid w:val="00E8397F"/>
    <w:rsid w:val="00F0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A8BD1"/>
  <w15:chartTrackingRefBased/>
  <w15:docId w15:val="{08899DC3-1BA8-4DDB-AA89-1042B2203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A72"/>
    <w:pPr>
      <w:spacing w:after="0" w:line="276" w:lineRule="auto"/>
    </w:pPr>
    <w:rPr>
      <w:rFonts w:ascii="Times New Roman" w:eastAsia="Arial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6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Brittingham</dc:creator>
  <cp:keywords/>
  <dc:description/>
  <cp:lastModifiedBy>Alisha Nypaver</cp:lastModifiedBy>
  <cp:revision>2</cp:revision>
  <dcterms:created xsi:type="dcterms:W3CDTF">2019-11-19T12:00:00Z</dcterms:created>
  <dcterms:modified xsi:type="dcterms:W3CDTF">2019-11-19T12:00:00Z</dcterms:modified>
</cp:coreProperties>
</file>