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9D" w:rsidRDefault="0064409D" w:rsidP="006440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7</w:t>
      </w:r>
    </w:p>
    <w:p w:rsidR="0064409D" w:rsidRDefault="0064409D" w:rsidP="006440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Health and Reproductive Justice</w:t>
      </w:r>
    </w:p>
    <w:p w:rsidR="0064409D" w:rsidRPr="00211781" w:rsidRDefault="0064409D" w:rsidP="006440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409D" w:rsidRDefault="0064409D" w:rsidP="0064409D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64409D" w:rsidRPr="0044686F" w:rsidRDefault="0064409D" w:rsidP="006440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Bailey, Alison, and Jacquelyn N. </w:t>
      </w:r>
      <w:proofErr w:type="spellStart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Zita</w:t>
      </w:r>
      <w:proofErr w:type="spellEnd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"The reproduction of Whiteness: Race and the regulation of the gendered body." </w:t>
      </w:r>
      <w:proofErr w:type="spellStart"/>
      <w:r w:rsidRPr="004468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Hypatia</w:t>
      </w:r>
      <w:proofErr w:type="spellEnd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22.2 (2007): vii-xv.</w:t>
      </w:r>
    </w:p>
    <w:p w:rsidR="0064409D" w:rsidRPr="0044686F" w:rsidRDefault="0064409D" w:rsidP="006440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86F">
        <w:rPr>
          <w:rFonts w:ascii="Times New Roman" w:hAnsi="Times New Roman" w:cs="Times New Roman"/>
          <w:sz w:val="24"/>
          <w:szCs w:val="24"/>
        </w:rPr>
        <w:t>Chrisler</w:t>
      </w:r>
      <w:proofErr w:type="spellEnd"/>
      <w:r w:rsidRPr="0044686F">
        <w:rPr>
          <w:rFonts w:ascii="Times New Roman" w:hAnsi="Times New Roman" w:cs="Times New Roman"/>
          <w:sz w:val="24"/>
          <w:szCs w:val="24"/>
        </w:rPr>
        <w:t xml:space="preserve">, Joan C. Reproductive justice: A global concern. </w:t>
      </w:r>
      <w:proofErr w:type="gramStart"/>
      <w:r w:rsidRPr="0044686F">
        <w:rPr>
          <w:rFonts w:ascii="Times New Roman" w:hAnsi="Times New Roman" w:cs="Times New Roman"/>
          <w:sz w:val="24"/>
          <w:szCs w:val="24"/>
        </w:rPr>
        <w:t>ABC-CLIO, 2012.</w:t>
      </w:r>
      <w:proofErr w:type="gramEnd"/>
    </w:p>
    <w:p w:rsidR="0064409D" w:rsidRPr="0044686F" w:rsidRDefault="0064409D" w:rsidP="006440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Gilliam, Melissa L., Amy </w:t>
      </w:r>
      <w:proofErr w:type="spellStart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Neustadt</w:t>
      </w:r>
      <w:proofErr w:type="spellEnd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proofErr w:type="spellStart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Rivka</w:t>
      </w:r>
      <w:proofErr w:type="spellEnd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Gordon.</w:t>
      </w:r>
      <w:proofErr w:type="gramEnd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"A call to incorporate a reproductive justice agenda into reproductive health clinical practice and policy."</w:t>
      </w:r>
      <w:proofErr w:type="gramEnd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468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Contraception</w:t>
      </w:r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79.4 (2009): 243-246.</w:t>
      </w:r>
    </w:p>
    <w:p w:rsidR="0064409D" w:rsidRPr="0044686F" w:rsidRDefault="0064409D" w:rsidP="0064409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Gurr, Barbara. </w:t>
      </w:r>
      <w:r w:rsidRPr="004468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Reproductive justice: The politics of health care for Native American women</w:t>
      </w:r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Rutgers University Press, 2014.</w:t>
      </w:r>
      <w:proofErr w:type="gramEnd"/>
    </w:p>
    <w:p w:rsidR="0064409D" w:rsidRPr="0044686F" w:rsidRDefault="0064409D" w:rsidP="0064409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Kwan, Samantha, and Mary Nell </w:t>
      </w:r>
      <w:proofErr w:type="spellStart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Trautner</w:t>
      </w:r>
      <w:proofErr w:type="spellEnd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"Beauty work: Individual and institutional rewards, the reproduction of gender, and questions of agency."</w:t>
      </w:r>
      <w:proofErr w:type="gramEnd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468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Sociology Compass</w:t>
      </w:r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3.1 (2009): 49-71.</w:t>
      </w:r>
    </w:p>
    <w:p w:rsidR="0064409D" w:rsidRPr="0044686F" w:rsidRDefault="0064409D" w:rsidP="006440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86F">
        <w:rPr>
          <w:rFonts w:ascii="Times New Roman" w:hAnsi="Times New Roman" w:cs="Times New Roman"/>
          <w:sz w:val="24"/>
          <w:szCs w:val="24"/>
        </w:rPr>
        <w:t>Petchesky</w:t>
      </w:r>
      <w:proofErr w:type="spellEnd"/>
      <w:r w:rsidRPr="0044686F">
        <w:rPr>
          <w:rFonts w:ascii="Times New Roman" w:hAnsi="Times New Roman" w:cs="Times New Roman"/>
          <w:sz w:val="24"/>
          <w:szCs w:val="24"/>
        </w:rPr>
        <w:t>, Rosalind P. "Human rights, reproductive health and economic justice: why they are indivisible." (2000): 12-17.</w:t>
      </w:r>
    </w:p>
    <w:p w:rsidR="0064409D" w:rsidRPr="0044686F" w:rsidRDefault="0064409D" w:rsidP="0064409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Roberts, Dorothy E. </w:t>
      </w:r>
      <w:proofErr w:type="gramStart"/>
      <w:r w:rsidRPr="004468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Killing</w:t>
      </w:r>
      <w:proofErr w:type="gramEnd"/>
      <w:r w:rsidRPr="004468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the black body: Race, reproduction, and the meaning of liberty</w:t>
      </w:r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Vintage Books, 1999.</w:t>
      </w:r>
      <w:proofErr w:type="gramEnd"/>
    </w:p>
    <w:p w:rsidR="0064409D" w:rsidRPr="0044686F" w:rsidRDefault="0064409D" w:rsidP="0064409D">
      <w:pPr>
        <w:rPr>
          <w:rFonts w:ascii="Times New Roman" w:hAnsi="Times New Roman" w:cs="Times New Roman"/>
          <w:sz w:val="24"/>
          <w:szCs w:val="24"/>
        </w:rPr>
      </w:pPr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Smith, Andrea. "Beyond pro-choice versus pro-life: Women of color and reproductive justice." </w:t>
      </w:r>
      <w:r w:rsidRPr="004468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NWSA journal</w:t>
      </w:r>
      <w:r w:rsidRPr="00446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(2005): 119-140.</w:t>
      </w:r>
    </w:p>
    <w:p w:rsidR="0064409D" w:rsidRPr="0044686F" w:rsidRDefault="0064409D" w:rsidP="0064409D">
      <w:pPr>
        <w:rPr>
          <w:rFonts w:ascii="Times New Roman" w:hAnsi="Times New Roman" w:cs="Times New Roman"/>
          <w:sz w:val="24"/>
          <w:szCs w:val="24"/>
        </w:rPr>
      </w:pPr>
      <w:r w:rsidRPr="0044686F">
        <w:rPr>
          <w:rFonts w:ascii="Times New Roman" w:hAnsi="Times New Roman" w:cs="Times New Roman"/>
          <w:sz w:val="24"/>
          <w:szCs w:val="24"/>
        </w:rPr>
        <w:t xml:space="preserve">Ross, Loretta, et al. </w:t>
      </w:r>
      <w:proofErr w:type="gramStart"/>
      <w:r w:rsidRPr="0044686F">
        <w:rPr>
          <w:rFonts w:ascii="Times New Roman" w:hAnsi="Times New Roman" w:cs="Times New Roman"/>
          <w:sz w:val="24"/>
          <w:szCs w:val="24"/>
        </w:rPr>
        <w:t>Undivided</w:t>
      </w:r>
      <w:proofErr w:type="gramEnd"/>
      <w:r w:rsidRPr="0044686F">
        <w:rPr>
          <w:rFonts w:ascii="Times New Roman" w:hAnsi="Times New Roman" w:cs="Times New Roman"/>
          <w:sz w:val="24"/>
          <w:szCs w:val="24"/>
        </w:rPr>
        <w:t xml:space="preserve"> rights: Women of color organizing for reproductive justice. </w:t>
      </w:r>
      <w:proofErr w:type="gramStart"/>
      <w:r w:rsidRPr="0044686F">
        <w:rPr>
          <w:rFonts w:ascii="Times New Roman" w:hAnsi="Times New Roman" w:cs="Times New Roman"/>
          <w:sz w:val="24"/>
          <w:szCs w:val="24"/>
        </w:rPr>
        <w:t>Haymarket Books, 2016.</w:t>
      </w:r>
      <w:proofErr w:type="gramEnd"/>
    </w:p>
    <w:p w:rsidR="0048405C" w:rsidRDefault="0048405C">
      <w:bookmarkStart w:id="0" w:name="_GoBack"/>
      <w:bookmarkEnd w:id="0"/>
    </w:p>
    <w:sectPr w:rsidR="0048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9D"/>
    <w:rsid w:val="0048405C"/>
    <w:rsid w:val="0064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2019-05-23T14:23:00Z</dcterms:created>
  <dcterms:modified xsi:type="dcterms:W3CDTF">2019-05-23T14:23:00Z</dcterms:modified>
</cp:coreProperties>
</file>