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1" w:rsidRDefault="004879E3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</w:t>
      </w:r>
      <w:r w:rsidR="00E67C89">
        <w:rPr>
          <w:rFonts w:ascii="Times New Roman" w:hAnsi="Times New Roman" w:cs="Times New Roman"/>
          <w:b/>
          <w:sz w:val="32"/>
          <w:szCs w:val="24"/>
        </w:rPr>
        <w:t>pter 10</w:t>
      </w:r>
    </w:p>
    <w:p w:rsidR="00150570" w:rsidRDefault="00E67C89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Resisting Gender Violence</w:t>
      </w:r>
    </w:p>
    <w:p w:rsidR="00211781" w:rsidRPr="00211781" w:rsidRDefault="00211781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46DF4">
        <w:rPr>
          <w:rFonts w:ascii="Times New Roman" w:hAnsi="Times New Roman" w:cs="Times New Roman"/>
          <w:b/>
          <w:sz w:val="28"/>
          <w:szCs w:val="24"/>
        </w:rPr>
        <w:t>Relevant Documentaries, Films and Recorded Lectures</w:t>
      </w:r>
    </w:p>
    <w:p w:rsidR="005C2014" w:rsidRPr="005C2014" w:rsidRDefault="005C2014">
      <w:pPr>
        <w:rPr>
          <w:rFonts w:ascii="Times New Roman" w:hAnsi="Times New Roman" w:cs="Times New Roman"/>
          <w:sz w:val="24"/>
          <w:szCs w:val="24"/>
        </w:rPr>
      </w:pPr>
      <w:r w:rsidRPr="005C2014">
        <w:rPr>
          <w:rFonts w:ascii="Times New Roman" w:hAnsi="Times New Roman" w:cs="Times New Roman"/>
          <w:sz w:val="24"/>
          <w:szCs w:val="24"/>
        </w:rPr>
        <w:t>Baldwin, James, et al. I Am Not Your Negro. Los Angeles, Calif.: Magnolia Home Entertainment, 2017.</w:t>
      </w:r>
    </w:p>
    <w:p w:rsidR="005C2014" w:rsidRPr="005C2014" w:rsidRDefault="005C2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Guggenheim, Davis,</w:t>
      </w:r>
      <w:r w:rsidRPr="005C2014">
        <w:rPr>
          <w:rFonts w:ascii="Times New Roman" w:hAnsi="Times New Roman" w:cs="Times New Roman"/>
          <w:sz w:val="24"/>
          <w:szCs w:val="24"/>
        </w:rPr>
        <w:t xml:space="preserve"> et al. He Named Me Malala. Beverly Hills, California: 20th Century Fox Home Entertainment, 2015.</w:t>
      </w:r>
    </w:p>
    <w:p w:rsidR="005C2014" w:rsidRDefault="005C2014">
      <w:pPr>
        <w:rPr>
          <w:rFonts w:ascii="Times New Roman" w:hAnsi="Times New Roman" w:cs="Times New Roman"/>
          <w:sz w:val="24"/>
          <w:szCs w:val="24"/>
        </w:rPr>
      </w:pPr>
      <w:r w:rsidRPr="005C2014">
        <w:rPr>
          <w:rFonts w:ascii="Times New Roman" w:hAnsi="Times New Roman" w:cs="Times New Roman"/>
          <w:sz w:val="24"/>
          <w:szCs w:val="24"/>
        </w:rPr>
        <w:t>Hershfield, Joanne, et al. Men Are Human, Women Are Buffalo. Harriman, NY: New Day Films, 2008.</w:t>
      </w:r>
    </w:p>
    <w:p w:rsidR="002C6618" w:rsidRPr="005C2014" w:rsidRDefault="002C6618">
      <w:pPr>
        <w:rPr>
          <w:rFonts w:ascii="Times New Roman" w:hAnsi="Times New Roman" w:cs="Times New Roman"/>
          <w:sz w:val="24"/>
          <w:szCs w:val="24"/>
        </w:rPr>
      </w:pPr>
      <w:r w:rsidRPr="002C6618">
        <w:rPr>
          <w:rFonts w:ascii="Times New Roman" w:hAnsi="Times New Roman" w:cs="Times New Roman"/>
          <w:sz w:val="24"/>
          <w:szCs w:val="24"/>
        </w:rPr>
        <w:t>Schwartzman, Nancy., and Media Education Foundation. The Line. Northampton, MA: Media Education Foundation, 2010.</w:t>
      </w:r>
    </w:p>
    <w:p w:rsidR="005C2014" w:rsidRPr="005C2014" w:rsidRDefault="005C2014">
      <w:pPr>
        <w:rPr>
          <w:rFonts w:ascii="Times New Roman" w:hAnsi="Times New Roman" w:cs="Times New Roman"/>
          <w:sz w:val="24"/>
          <w:szCs w:val="24"/>
        </w:rPr>
      </w:pPr>
      <w:r w:rsidRPr="005C2014">
        <w:rPr>
          <w:rFonts w:ascii="Times New Roman" w:hAnsi="Times New Roman" w:cs="Times New Roman"/>
          <w:sz w:val="24"/>
          <w:szCs w:val="24"/>
        </w:rPr>
        <w:t>Simmons, Aishah Shahidad., et al. No! San Francisco, CA: California Newsreel, 2006.</w:t>
      </w:r>
    </w:p>
    <w:p w:rsidR="003C574F" w:rsidRDefault="003C574F" w:rsidP="00E67C89">
      <w:pPr>
        <w:rPr>
          <w:rFonts w:ascii="Times New Roman" w:hAnsi="Times New Roman" w:cs="Times New Roman"/>
          <w:b/>
          <w:sz w:val="28"/>
          <w:szCs w:val="24"/>
        </w:rPr>
      </w:pPr>
    </w:p>
    <w:p w:rsidR="003C574F" w:rsidRDefault="003C574F" w:rsidP="00E67C89">
      <w:pPr>
        <w:rPr>
          <w:rFonts w:ascii="Times New Roman" w:hAnsi="Times New Roman" w:cs="Times New Roman"/>
          <w:b/>
          <w:sz w:val="28"/>
          <w:szCs w:val="24"/>
        </w:rPr>
      </w:pPr>
    </w:p>
    <w:p w:rsidR="003C574F" w:rsidRDefault="00150570" w:rsidP="00E67C89">
      <w:pPr>
        <w:rPr>
          <w:rFonts w:ascii="Times New Roman" w:hAnsi="Times New Roman" w:cs="Times New Roman"/>
          <w:b/>
          <w:sz w:val="28"/>
          <w:szCs w:val="24"/>
        </w:rPr>
      </w:pPr>
      <w:r w:rsidRPr="008271DC">
        <w:rPr>
          <w:rFonts w:ascii="Times New Roman" w:hAnsi="Times New Roman" w:cs="Times New Roman"/>
          <w:b/>
          <w:sz w:val="28"/>
          <w:szCs w:val="24"/>
        </w:rPr>
        <w:t>List of Relevant Websites</w:t>
      </w:r>
    </w:p>
    <w:p w:rsidR="001A79AC" w:rsidRDefault="00193FE2" w:rsidP="003C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/>
      </w:r>
      <w:r w:rsidR="009E4EE8" w:rsidRPr="003C574F">
        <w:rPr>
          <w:rFonts w:ascii="Times New Roman" w:hAnsi="Times New Roman" w:cs="Times New Roman"/>
          <w:sz w:val="24"/>
          <w:szCs w:val="24"/>
        </w:rPr>
        <w:t>National Resource Center on Domestic Violence</w:t>
      </w:r>
      <w:r w:rsidR="009E4EE8" w:rsidRPr="003C574F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9E4EE8" w:rsidRPr="003C57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https://vawnet.org/</w:t>
        </w:r>
      </w:hyperlink>
    </w:p>
    <w:p w:rsidR="003C574F" w:rsidRPr="003C574F" w:rsidRDefault="003C574F" w:rsidP="003C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E8" w:rsidRDefault="009E4EE8" w:rsidP="003C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4F">
        <w:rPr>
          <w:rFonts w:ascii="Times New Roman" w:hAnsi="Times New Roman" w:cs="Times New Roman"/>
          <w:sz w:val="24"/>
          <w:szCs w:val="24"/>
        </w:rPr>
        <w:t>Unsilenced Voices</w:t>
      </w:r>
      <w:r w:rsidRPr="003C574F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3C574F">
          <w:rPr>
            <w:rStyle w:val="Hyperlink"/>
            <w:rFonts w:ascii="Times New Roman" w:hAnsi="Times New Roman" w:cs="Times New Roman"/>
            <w:sz w:val="24"/>
            <w:szCs w:val="24"/>
          </w:rPr>
          <w:t>https://unsilencedvoices.org/</w:t>
        </w:r>
      </w:hyperlink>
    </w:p>
    <w:p w:rsidR="003C574F" w:rsidRPr="003C574F" w:rsidRDefault="003C574F" w:rsidP="003C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E8" w:rsidRDefault="009E4EE8" w:rsidP="003C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4F">
        <w:rPr>
          <w:rFonts w:ascii="Times New Roman" w:hAnsi="Times New Roman" w:cs="Times New Roman"/>
          <w:sz w:val="24"/>
          <w:szCs w:val="24"/>
        </w:rPr>
        <w:t>Gender Equity and Human Rights</w:t>
      </w:r>
      <w:r w:rsidRPr="003C574F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3C574F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https://www.who.int/gender-equity-rights/en/</w:t>
        </w:r>
      </w:hyperlink>
    </w:p>
    <w:p w:rsidR="003C574F" w:rsidRPr="003C574F" w:rsidRDefault="003C574F" w:rsidP="003C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E8" w:rsidRDefault="009E4EE8" w:rsidP="003C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4F">
        <w:rPr>
          <w:rFonts w:ascii="Times New Roman" w:hAnsi="Times New Roman" w:cs="Times New Roman"/>
          <w:sz w:val="24"/>
          <w:szCs w:val="24"/>
        </w:rPr>
        <w:t>Resources by State on Domestic Violence</w:t>
      </w:r>
      <w:r w:rsidRPr="003C574F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3C574F" w:rsidRPr="003C574F">
          <w:rPr>
            <w:rStyle w:val="Hyperlink"/>
            <w:rFonts w:ascii="Times New Roman" w:hAnsi="Times New Roman" w:cs="Times New Roman"/>
            <w:sz w:val="24"/>
            <w:szCs w:val="24"/>
          </w:rPr>
          <w:t>https://www.womenshealth.gov/relationships-and-safety/get-help/state-resources</w:t>
        </w:r>
      </w:hyperlink>
    </w:p>
    <w:p w:rsidR="003C574F" w:rsidRPr="003C574F" w:rsidRDefault="003C574F" w:rsidP="003C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4F" w:rsidRDefault="003C574F" w:rsidP="003C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4F">
        <w:rPr>
          <w:rFonts w:ascii="Times New Roman" w:hAnsi="Times New Roman" w:cs="Times New Roman"/>
          <w:sz w:val="24"/>
          <w:szCs w:val="24"/>
        </w:rPr>
        <w:t>National Resource Center on Domestic Violence</w:t>
      </w:r>
      <w:r w:rsidRPr="003C574F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3C574F">
          <w:rPr>
            <w:rStyle w:val="Hyperlink"/>
            <w:rFonts w:ascii="Times New Roman" w:hAnsi="Times New Roman" w:cs="Times New Roman"/>
            <w:sz w:val="24"/>
            <w:szCs w:val="24"/>
          </w:rPr>
          <w:t>https://nrcdv.org/dvrn/</w:t>
        </w:r>
      </w:hyperlink>
    </w:p>
    <w:p w:rsidR="003C574F" w:rsidRPr="003C574F" w:rsidRDefault="003C574F" w:rsidP="003C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4F" w:rsidRPr="003C574F" w:rsidRDefault="003C574F" w:rsidP="003C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4F">
        <w:rPr>
          <w:rFonts w:ascii="Times New Roman" w:hAnsi="Times New Roman" w:cs="Times New Roman"/>
          <w:sz w:val="24"/>
          <w:szCs w:val="24"/>
        </w:rPr>
        <w:t xml:space="preserve">Black Feminisms </w:t>
      </w:r>
    </w:p>
    <w:p w:rsidR="003C574F" w:rsidRDefault="001E639E" w:rsidP="003C5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7627A" w:rsidRPr="00CC4CDE">
          <w:rPr>
            <w:rStyle w:val="Hyperlink"/>
            <w:rFonts w:ascii="Times New Roman" w:hAnsi="Times New Roman" w:cs="Times New Roman"/>
            <w:sz w:val="24"/>
            <w:szCs w:val="24"/>
          </w:rPr>
          <w:t>https://www.blackfeminisms.com/black-women-sayhername/</w:t>
        </w:r>
      </w:hyperlink>
    </w:p>
    <w:p w:rsidR="001A79AC" w:rsidRDefault="001A79AC">
      <w:pPr>
        <w:rPr>
          <w:rFonts w:ascii="Times New Roman" w:hAnsi="Times New Roman" w:cs="Times New Roman"/>
          <w:sz w:val="24"/>
          <w:szCs w:val="24"/>
        </w:rPr>
      </w:pPr>
    </w:p>
    <w:p w:rsidR="0057627A" w:rsidRDefault="0057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No! The Rape Documentary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CC4CDE">
          <w:rPr>
            <w:rStyle w:val="Hyperlink"/>
            <w:rFonts w:ascii="Times New Roman" w:hAnsi="Times New Roman" w:cs="Times New Roman"/>
            <w:sz w:val="24"/>
            <w:szCs w:val="24"/>
          </w:rPr>
          <w:t>http://notherapedocumentary.org/about</w:t>
        </w:r>
      </w:hyperlink>
    </w:p>
    <w:p w:rsidR="0057627A" w:rsidRPr="00BA279E" w:rsidRDefault="0057627A">
      <w:pPr>
        <w:rPr>
          <w:rFonts w:ascii="Times New Roman" w:hAnsi="Times New Roman" w:cs="Times New Roman"/>
          <w:sz w:val="24"/>
          <w:szCs w:val="24"/>
        </w:rPr>
      </w:pPr>
    </w:p>
    <w:p w:rsidR="00DD7C4B" w:rsidRPr="00DD7C4B" w:rsidRDefault="00DD7C4B">
      <w:pPr>
        <w:rPr>
          <w:rFonts w:ascii="Times New Roman" w:hAnsi="Times New Roman" w:cs="Times New Roman"/>
          <w:sz w:val="24"/>
          <w:szCs w:val="24"/>
        </w:rPr>
      </w:pPr>
    </w:p>
    <w:p w:rsidR="001911DF" w:rsidRPr="008271DC" w:rsidRDefault="001911DF">
      <w:pPr>
        <w:rPr>
          <w:rFonts w:ascii="Times New Roman" w:hAnsi="Times New Roman" w:cs="Times New Roman"/>
        </w:rPr>
      </w:pPr>
    </w:p>
    <w:sectPr w:rsidR="001911DF" w:rsidRPr="008271D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4B" w:rsidRDefault="00B70D4B" w:rsidP="00211781">
      <w:pPr>
        <w:spacing w:after="0" w:line="240" w:lineRule="auto"/>
      </w:pPr>
      <w:r>
        <w:separator/>
      </w:r>
    </w:p>
  </w:endnote>
  <w:endnote w:type="continuationSeparator" w:id="0">
    <w:p w:rsidR="00B70D4B" w:rsidRDefault="00B70D4B" w:rsidP="002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81" w:rsidRDefault="0021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4B" w:rsidRDefault="00B70D4B" w:rsidP="00211781">
      <w:pPr>
        <w:spacing w:after="0" w:line="240" w:lineRule="auto"/>
      </w:pPr>
      <w:r>
        <w:separator/>
      </w:r>
    </w:p>
  </w:footnote>
  <w:footnote w:type="continuationSeparator" w:id="0">
    <w:p w:rsidR="00B70D4B" w:rsidRDefault="00B70D4B" w:rsidP="002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1" w:rsidRPr="00C22534" w:rsidRDefault="004879E3" w:rsidP="0021178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Chapter </w:t>
    </w:r>
    <w:r w:rsidR="00E67C89">
      <w:rPr>
        <w:rFonts w:ascii="Times New Roman" w:hAnsi="Times New Roman" w:cs="Times New Roman"/>
      </w:rPr>
      <w:t>10: Resisting Gender Violence</w:t>
    </w:r>
  </w:p>
  <w:p w:rsidR="00211781" w:rsidRDefault="002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0"/>
    <w:rsid w:val="0009333C"/>
    <w:rsid w:val="00097A62"/>
    <w:rsid w:val="000D17B5"/>
    <w:rsid w:val="000F6DB1"/>
    <w:rsid w:val="00131E50"/>
    <w:rsid w:val="00133243"/>
    <w:rsid w:val="00135EB9"/>
    <w:rsid w:val="00150570"/>
    <w:rsid w:val="001911DF"/>
    <w:rsid w:val="00193FE2"/>
    <w:rsid w:val="0019729D"/>
    <w:rsid w:val="001A79AC"/>
    <w:rsid w:val="001D1A2F"/>
    <w:rsid w:val="001E639E"/>
    <w:rsid w:val="00206633"/>
    <w:rsid w:val="00211781"/>
    <w:rsid w:val="002A7E1B"/>
    <w:rsid w:val="002C6618"/>
    <w:rsid w:val="002E7A65"/>
    <w:rsid w:val="003454ED"/>
    <w:rsid w:val="003B165A"/>
    <w:rsid w:val="003C2154"/>
    <w:rsid w:val="003C574F"/>
    <w:rsid w:val="003E5CEF"/>
    <w:rsid w:val="003F4B2A"/>
    <w:rsid w:val="00424313"/>
    <w:rsid w:val="00430A46"/>
    <w:rsid w:val="00430DCC"/>
    <w:rsid w:val="0044686F"/>
    <w:rsid w:val="00472E9D"/>
    <w:rsid w:val="004879E3"/>
    <w:rsid w:val="005010BB"/>
    <w:rsid w:val="0052733E"/>
    <w:rsid w:val="0057627A"/>
    <w:rsid w:val="00591D4B"/>
    <w:rsid w:val="00593240"/>
    <w:rsid w:val="005B55BA"/>
    <w:rsid w:val="005C2014"/>
    <w:rsid w:val="005C6705"/>
    <w:rsid w:val="006021E1"/>
    <w:rsid w:val="00623652"/>
    <w:rsid w:val="006526D5"/>
    <w:rsid w:val="00653411"/>
    <w:rsid w:val="0066638C"/>
    <w:rsid w:val="00696671"/>
    <w:rsid w:val="00696D06"/>
    <w:rsid w:val="006A4326"/>
    <w:rsid w:val="006F6225"/>
    <w:rsid w:val="00791C51"/>
    <w:rsid w:val="007C00E4"/>
    <w:rsid w:val="007F37BF"/>
    <w:rsid w:val="00804BC8"/>
    <w:rsid w:val="008271DC"/>
    <w:rsid w:val="00831C93"/>
    <w:rsid w:val="00846F48"/>
    <w:rsid w:val="0086464E"/>
    <w:rsid w:val="008E1AA3"/>
    <w:rsid w:val="009303CE"/>
    <w:rsid w:val="009320D0"/>
    <w:rsid w:val="00946C6A"/>
    <w:rsid w:val="00953291"/>
    <w:rsid w:val="00967156"/>
    <w:rsid w:val="00992E18"/>
    <w:rsid w:val="00997379"/>
    <w:rsid w:val="009B3A05"/>
    <w:rsid w:val="009E4EE8"/>
    <w:rsid w:val="00A15853"/>
    <w:rsid w:val="00A15F71"/>
    <w:rsid w:val="00A3442E"/>
    <w:rsid w:val="00A4020A"/>
    <w:rsid w:val="00AA4186"/>
    <w:rsid w:val="00AB1802"/>
    <w:rsid w:val="00AD1AF3"/>
    <w:rsid w:val="00B257DE"/>
    <w:rsid w:val="00B56352"/>
    <w:rsid w:val="00B70D4B"/>
    <w:rsid w:val="00BA279E"/>
    <w:rsid w:val="00C04DBF"/>
    <w:rsid w:val="00C256A7"/>
    <w:rsid w:val="00C45DE8"/>
    <w:rsid w:val="00C46DF4"/>
    <w:rsid w:val="00D67F92"/>
    <w:rsid w:val="00D7135F"/>
    <w:rsid w:val="00DB559B"/>
    <w:rsid w:val="00DD7C4B"/>
    <w:rsid w:val="00DF1F11"/>
    <w:rsid w:val="00E108BE"/>
    <w:rsid w:val="00E67C89"/>
    <w:rsid w:val="00E9588A"/>
    <w:rsid w:val="00F013C4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ilencedvoices.org/" TargetMode="External"/><Relationship Id="rId13" Type="http://schemas.openxmlformats.org/officeDocument/2006/relationships/hyperlink" Target="http://notherapedocumentary.org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wnet.org/" TargetMode="External"/><Relationship Id="rId12" Type="http://schemas.openxmlformats.org/officeDocument/2006/relationships/hyperlink" Target="https://www.blackfeminisms.com/black-women-sayhernam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rcdv.org/dvr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womenshealth.gov/relationships-and-safety/get-help/state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gender-equity-rights/e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LI, Grace</cp:lastModifiedBy>
  <cp:revision>8</cp:revision>
  <dcterms:created xsi:type="dcterms:W3CDTF">2019-05-22T02:36:00Z</dcterms:created>
  <dcterms:modified xsi:type="dcterms:W3CDTF">2019-05-23T14:27:00Z</dcterms:modified>
</cp:coreProperties>
</file>