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64" w:rsidRPr="003A6583" w:rsidRDefault="00E95C64" w:rsidP="00E95C64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>Chapter 2: What are arguments, and how should we evaluate them?</w:t>
      </w:r>
    </w:p>
    <w:p w:rsidR="00E95C64" w:rsidRPr="003A6583" w:rsidRDefault="00E95C64" w:rsidP="00E95C64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95C64" w:rsidRPr="003A6583" w:rsidTr="00EC58DF">
        <w:tc>
          <w:tcPr>
            <w:tcW w:w="6974" w:type="dxa"/>
          </w:tcPr>
          <w:p w:rsidR="00E95C64" w:rsidRPr="003A6583" w:rsidRDefault="00E95C64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Videos from Wi-Phi on critical thinking.</w:t>
            </w:r>
          </w:p>
        </w:tc>
        <w:tc>
          <w:tcPr>
            <w:tcW w:w="6974" w:type="dxa"/>
          </w:tcPr>
          <w:p w:rsidR="00E95C64" w:rsidRPr="003A6583" w:rsidRDefault="00E95C64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http://www.wi-phi.com/videos/Critical-Thinking</w:t>
            </w:r>
          </w:p>
        </w:tc>
      </w:tr>
      <w:tr w:rsidR="00E95C64" w:rsidRPr="003A6583" w:rsidTr="00EC58DF">
        <w:tc>
          <w:tcPr>
            <w:tcW w:w="6974" w:type="dxa"/>
          </w:tcPr>
          <w:p w:rsidR="00E95C64" w:rsidRPr="003A6583" w:rsidRDefault="00E95C64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Marianne Talbot’s lectures on critical reasoning.</w:t>
            </w:r>
          </w:p>
        </w:tc>
        <w:tc>
          <w:tcPr>
            <w:tcW w:w="6974" w:type="dxa"/>
          </w:tcPr>
          <w:p w:rsidR="00E95C64" w:rsidRPr="003A6583" w:rsidRDefault="00E95C64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http://podcasts.ox.ac.uk/series/critical-reasoning-beginners</w:t>
            </w:r>
          </w:p>
        </w:tc>
      </w:tr>
      <w:tr w:rsidR="00E95C64" w:rsidRPr="003A6583" w:rsidTr="00EC58DF">
        <w:tc>
          <w:tcPr>
            <w:tcW w:w="6974" w:type="dxa"/>
          </w:tcPr>
          <w:p w:rsidR="00E95C64" w:rsidRPr="003A6583" w:rsidRDefault="00E95C64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Daniel H. Cohen on the value of argument.</w:t>
            </w:r>
          </w:p>
        </w:tc>
        <w:tc>
          <w:tcPr>
            <w:tcW w:w="6974" w:type="dxa"/>
          </w:tcPr>
          <w:p w:rsidR="00E95C64" w:rsidRPr="003A6583" w:rsidRDefault="00E95C64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https://www.ted.com/talks/daniel_h_cohen_for_argument_s_sake</w:t>
            </w:r>
          </w:p>
        </w:tc>
      </w:tr>
      <w:tr w:rsidR="00E95C64" w:rsidRPr="003A6583" w:rsidTr="00EC58DF">
        <w:tc>
          <w:tcPr>
            <w:tcW w:w="6974" w:type="dxa"/>
          </w:tcPr>
          <w:p w:rsidR="00E95C64" w:rsidRPr="003A6583" w:rsidRDefault="00E95C64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A short essay by Paul Graham on how to disagree.</w:t>
            </w:r>
          </w:p>
        </w:tc>
        <w:tc>
          <w:tcPr>
            <w:tcW w:w="6974" w:type="dxa"/>
          </w:tcPr>
          <w:p w:rsidR="00E95C64" w:rsidRPr="003A6583" w:rsidRDefault="00E95C64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http://www.paulgraham.com/disagree.html</w:t>
            </w:r>
          </w:p>
        </w:tc>
      </w:tr>
      <w:tr w:rsidR="00E95C64" w:rsidRPr="003A6583" w:rsidTr="00EC58DF">
        <w:tc>
          <w:tcPr>
            <w:tcW w:w="6974" w:type="dxa"/>
          </w:tcPr>
          <w:p w:rsidR="00E95C64" w:rsidRPr="003A6583" w:rsidRDefault="00E95C64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Some people to find it helpful to classify and name the different fallacies (i.e. errors in reasoning). It’s easy to find lists and taxonomies of fallacies online; Bradley Dowden’s list is our favorite. </w:t>
            </w:r>
          </w:p>
        </w:tc>
        <w:tc>
          <w:tcPr>
            <w:tcW w:w="6974" w:type="dxa"/>
          </w:tcPr>
          <w:p w:rsidR="00E95C64" w:rsidRPr="003A6583" w:rsidRDefault="00E95C64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https://www.iep.utm.edu/fallacy/</w:t>
            </w:r>
          </w:p>
        </w:tc>
      </w:tr>
    </w:tbl>
    <w:p w:rsidR="00E95C64" w:rsidRPr="003A6583" w:rsidRDefault="00E95C64" w:rsidP="00E95C64">
      <w:pPr>
        <w:rPr>
          <w:rFonts w:asciiTheme="minorHAnsi" w:hAnsiTheme="minorHAnsi" w:cstheme="minorHAnsi"/>
          <w:lang w:val="en-US"/>
        </w:rPr>
      </w:pPr>
    </w:p>
    <w:p w:rsidR="008372C9" w:rsidRPr="003A6583" w:rsidRDefault="008372C9" w:rsidP="000C0C23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sectPr w:rsidR="008372C9" w:rsidRPr="003A6583" w:rsidSect="008372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C9"/>
    <w:rsid w:val="00064CB5"/>
    <w:rsid w:val="000C0C23"/>
    <w:rsid w:val="0010047A"/>
    <w:rsid w:val="00125513"/>
    <w:rsid w:val="001922FD"/>
    <w:rsid w:val="00197319"/>
    <w:rsid w:val="001C0F17"/>
    <w:rsid w:val="00213A36"/>
    <w:rsid w:val="002207D8"/>
    <w:rsid w:val="00233BA2"/>
    <w:rsid w:val="002F2216"/>
    <w:rsid w:val="003A6583"/>
    <w:rsid w:val="003D3009"/>
    <w:rsid w:val="00493496"/>
    <w:rsid w:val="0053754D"/>
    <w:rsid w:val="00593B72"/>
    <w:rsid w:val="00727CC5"/>
    <w:rsid w:val="007E5788"/>
    <w:rsid w:val="007F0E3E"/>
    <w:rsid w:val="00802F09"/>
    <w:rsid w:val="0080666C"/>
    <w:rsid w:val="008372C9"/>
    <w:rsid w:val="00847C85"/>
    <w:rsid w:val="008B5A2E"/>
    <w:rsid w:val="008C720C"/>
    <w:rsid w:val="00920210"/>
    <w:rsid w:val="00942B0F"/>
    <w:rsid w:val="00947E6D"/>
    <w:rsid w:val="009B79B4"/>
    <w:rsid w:val="00A274A1"/>
    <w:rsid w:val="00A56B29"/>
    <w:rsid w:val="00AC1C3F"/>
    <w:rsid w:val="00AD35AC"/>
    <w:rsid w:val="00B01F4E"/>
    <w:rsid w:val="00B04478"/>
    <w:rsid w:val="00B43323"/>
    <w:rsid w:val="00BD2D42"/>
    <w:rsid w:val="00C4762A"/>
    <w:rsid w:val="00D360A1"/>
    <w:rsid w:val="00DF7789"/>
    <w:rsid w:val="00E0273A"/>
    <w:rsid w:val="00E32660"/>
    <w:rsid w:val="00E55864"/>
    <w:rsid w:val="00E95C64"/>
    <w:rsid w:val="00EF5960"/>
    <w:rsid w:val="00F46DB7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A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DEEN, Anna</dc:creator>
  <cp:lastModifiedBy>DEEN, Anna</cp:lastModifiedBy>
  <cp:revision>2</cp:revision>
  <dcterms:created xsi:type="dcterms:W3CDTF">2019-04-26T14:15:00Z</dcterms:created>
  <dcterms:modified xsi:type="dcterms:W3CDTF">2019-04-26T14:15:00Z</dcterms:modified>
</cp:coreProperties>
</file>