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06175" w14:textId="64893F40" w:rsidR="00D83C68" w:rsidRDefault="00D83C68" w:rsidP="00E73878">
      <w:pPr>
        <w:rPr>
          <w:rFonts w:ascii="Arial" w:hAnsi="Arial" w:cs="Arial"/>
          <w:b/>
          <w:lang w:eastAsia="en-NZ"/>
        </w:rPr>
      </w:pPr>
      <w:r>
        <w:rPr>
          <w:rFonts w:ascii="Arial" w:hAnsi="Arial" w:cs="Arial"/>
          <w:b/>
          <w:lang w:eastAsia="en-NZ"/>
        </w:rPr>
        <w:t>Chapter 11</w:t>
      </w:r>
      <w:r>
        <w:rPr>
          <w:rFonts w:ascii="Arial" w:hAnsi="Arial" w:cs="Arial"/>
          <w:b/>
          <w:lang w:eastAsia="en-NZ"/>
        </w:rPr>
        <w:t xml:space="preserve">: </w:t>
      </w:r>
      <w:r>
        <w:rPr>
          <w:rFonts w:ascii="Arial" w:hAnsi="Arial" w:cs="Arial"/>
          <w:b/>
          <w:lang w:eastAsia="en-NZ"/>
        </w:rPr>
        <w:t>Marketing Strategies</w:t>
      </w:r>
      <w:bookmarkStart w:id="0" w:name="_GoBack"/>
      <w:bookmarkEnd w:id="0"/>
    </w:p>
    <w:p w14:paraId="688CB3F9" w14:textId="77777777" w:rsidR="00D83C68" w:rsidRDefault="00D83C68" w:rsidP="00E73878">
      <w:pPr>
        <w:rPr>
          <w:rFonts w:ascii="Arial" w:eastAsia="Times New Roman" w:hAnsi="Arial" w:cs="Arial"/>
          <w:b/>
          <w:color w:val="000000"/>
          <w:shd w:val="clear" w:color="auto" w:fill="FFFFFF"/>
        </w:rPr>
      </w:pPr>
    </w:p>
    <w:p w14:paraId="2D51C41D" w14:textId="29156BEF" w:rsidR="00230F3F" w:rsidRPr="00C03D61" w:rsidRDefault="00230F3F" w:rsidP="00E73878">
      <w:pPr>
        <w:rPr>
          <w:rFonts w:ascii="Arial" w:eastAsia="Times New Roman" w:hAnsi="Arial" w:cs="Arial"/>
          <w:b/>
          <w:color w:val="000000"/>
          <w:shd w:val="clear" w:color="auto" w:fill="FFFFFF"/>
        </w:rPr>
      </w:pPr>
      <w:r w:rsidRPr="00C03D61">
        <w:rPr>
          <w:rFonts w:ascii="Arial" w:eastAsia="Times New Roman" w:hAnsi="Arial" w:cs="Arial"/>
          <w:b/>
          <w:color w:val="000000"/>
          <w:shd w:val="clear" w:color="auto" w:fill="FFFFFF"/>
        </w:rPr>
        <w:t>Coffee consumption in China</w:t>
      </w:r>
    </w:p>
    <w:p w14:paraId="34DD4E66" w14:textId="77777777" w:rsidR="00230F3F" w:rsidRPr="00C03D61" w:rsidRDefault="00230F3F" w:rsidP="00E73878">
      <w:pPr>
        <w:rPr>
          <w:rFonts w:ascii="Arial" w:eastAsia="Times New Roman" w:hAnsi="Arial" w:cs="Arial"/>
          <w:b/>
          <w:color w:val="000000"/>
          <w:shd w:val="clear" w:color="auto" w:fill="FFFFFF"/>
        </w:rPr>
      </w:pPr>
    </w:p>
    <w:p w14:paraId="5B38CF43" w14:textId="77777777" w:rsidR="00E73878" w:rsidRPr="00C03D61" w:rsidRDefault="00E73878" w:rsidP="00E73878">
      <w:pPr>
        <w:rPr>
          <w:rFonts w:ascii="Arial" w:eastAsia="Times New Roman" w:hAnsi="Arial" w:cs="Arial"/>
          <w:color w:val="000000"/>
          <w:shd w:val="clear" w:color="auto" w:fill="FFFFFF"/>
        </w:rPr>
      </w:pPr>
      <w:r w:rsidRPr="00C03D61">
        <w:rPr>
          <w:rFonts w:ascii="Arial" w:eastAsia="Times New Roman" w:hAnsi="Arial" w:cs="Arial"/>
          <w:color w:val="000000"/>
          <w:shd w:val="clear" w:color="auto" w:fill="FFFFFF"/>
        </w:rPr>
        <w:t xml:space="preserve">Today, coffee is very popular in China.  Although traditionally being a tea-drinking country the coffee market is booming.  Statistics suggest double-digits growth in coffee consumption since 2002 (the year of China’s WTO access).  In the last five years, this growth has further accelerated, with coffee consumption nearly tripling. No wonder that many foreign coffee chains have entered the Chinese market with a view to serving the growing Chinese middle class.  Seattle-based Starbucks entered mainland China in 1999 and expanded its presence rapidly.  As of 2017, the coffee chain operates 3000 stores in more than 130 cities.  These efforts translate into a 54.8 percent share of China’s specialist coffee shop market.  Management envisions to increase the store number to 10000 within the next ten years.  </w:t>
      </w:r>
    </w:p>
    <w:p w14:paraId="2D742471" w14:textId="77777777" w:rsidR="00E73878" w:rsidRPr="00C03D61" w:rsidRDefault="00E73878" w:rsidP="00E73878">
      <w:pPr>
        <w:rPr>
          <w:rFonts w:ascii="Arial" w:eastAsia="Times New Roman" w:hAnsi="Arial" w:cs="Arial"/>
          <w:color w:val="000000"/>
          <w:shd w:val="clear" w:color="auto" w:fill="FFFFFF"/>
        </w:rPr>
      </w:pPr>
    </w:p>
    <w:p w14:paraId="3EDAB94D" w14:textId="42D4710E" w:rsidR="007F6837" w:rsidRPr="00C03D61" w:rsidRDefault="00E73878" w:rsidP="00E73878">
      <w:pPr>
        <w:rPr>
          <w:rFonts w:ascii="Arial" w:hAnsi="Arial" w:cs="Arial"/>
        </w:rPr>
      </w:pPr>
      <w:r w:rsidRPr="00C03D61">
        <w:rPr>
          <w:rFonts w:ascii="Arial" w:eastAsia="Times New Roman" w:hAnsi="Arial" w:cs="Arial"/>
          <w:color w:val="000000"/>
          <w:shd w:val="clear" w:color="auto" w:fill="FFFFFF"/>
        </w:rPr>
        <w:t>However, In spite of its growing popularity, tea consumption dwarfs China’s budding coffee culture with a ratio of eight to one (according to statista.com).  After building a successful market presence in China, Starbucks is seeking to tap into this huge but mature market.  Mainland China is the firm’s key puzzle piece to increase its tea business to 3 Billion USD in the Asia Pacific region.  To achieve this, Starbucks has launched Teavana, a US-based brand it acquired in 2012.  Akin to its coffee franchise Starbucks plans to establish Teavana as a premium brand.  In this way, the firm hopes to differentiate itself from local, more traditional competitors.  The offer of upscale, stylish drinking experiences should set the franchise also apart from more mainstream-oriented retail chains such as McDonald’s.  The expansion to tea business also comes with a geographical expansion, as the firm seeks to open stores outside metropolitan areas such as Beijing and Shanghai.</w:t>
      </w:r>
      <w:r w:rsidR="00631795" w:rsidRPr="00C03D61">
        <w:rPr>
          <w:rFonts w:ascii="Arial" w:eastAsia="Times New Roman" w:hAnsi="Arial" w:cs="Arial"/>
          <w:color w:val="000000"/>
          <w:shd w:val="clear" w:color="auto" w:fill="FFFFFF"/>
        </w:rPr>
        <w:t xml:space="preserve"> </w:t>
      </w:r>
      <w:r w:rsidRPr="00C03D61">
        <w:rPr>
          <w:rFonts w:ascii="Arial" w:eastAsia="Times New Roman" w:hAnsi="Arial" w:cs="Arial"/>
          <w:color w:val="000000"/>
          <w:shd w:val="clear" w:color="auto" w:fill="FFFFFF"/>
        </w:rPr>
        <w:t xml:space="preserve">  </w:t>
      </w:r>
    </w:p>
    <w:p w14:paraId="478612DD" w14:textId="77777777" w:rsidR="007F6837" w:rsidRPr="00C03D61" w:rsidRDefault="007F6837" w:rsidP="007F6837">
      <w:pPr>
        <w:rPr>
          <w:rFonts w:ascii="Arial" w:hAnsi="Arial" w:cs="Arial"/>
        </w:rPr>
      </w:pPr>
    </w:p>
    <w:p w14:paraId="618CDB7D" w14:textId="77777777" w:rsidR="007F6837" w:rsidRPr="00C03D61" w:rsidRDefault="007F6837" w:rsidP="007F6837">
      <w:pPr>
        <w:rPr>
          <w:rFonts w:ascii="Arial" w:hAnsi="Arial" w:cs="Arial"/>
        </w:rPr>
      </w:pPr>
    </w:p>
    <w:p w14:paraId="251901B1" w14:textId="77777777" w:rsidR="007F6837" w:rsidRPr="00C03D61" w:rsidRDefault="007F6837" w:rsidP="007F6837">
      <w:pPr>
        <w:rPr>
          <w:rFonts w:ascii="Arial" w:hAnsi="Arial" w:cs="Arial"/>
        </w:rPr>
      </w:pPr>
    </w:p>
    <w:p w14:paraId="24C86DB8" w14:textId="77777777" w:rsidR="007F6837" w:rsidRPr="00C03D61" w:rsidRDefault="007F6837" w:rsidP="007F6837">
      <w:pPr>
        <w:rPr>
          <w:rFonts w:ascii="Arial" w:hAnsi="Arial" w:cs="Arial"/>
        </w:rPr>
      </w:pPr>
    </w:p>
    <w:p w14:paraId="23593768" w14:textId="77777777" w:rsidR="007F6837" w:rsidRPr="00C03D61" w:rsidRDefault="007F6837" w:rsidP="007F6837">
      <w:pPr>
        <w:rPr>
          <w:rFonts w:ascii="Arial" w:hAnsi="Arial" w:cs="Arial"/>
        </w:rPr>
      </w:pPr>
    </w:p>
    <w:p w14:paraId="51FF4570" w14:textId="77777777" w:rsidR="007F6837" w:rsidRPr="00C03D61" w:rsidRDefault="007F6837" w:rsidP="007F6837">
      <w:pPr>
        <w:rPr>
          <w:rFonts w:ascii="Arial" w:hAnsi="Arial" w:cs="Arial"/>
        </w:rPr>
      </w:pPr>
    </w:p>
    <w:p w14:paraId="2CCAD9AA" w14:textId="77777777" w:rsidR="007F6837" w:rsidRPr="00C03D61" w:rsidRDefault="007F6837" w:rsidP="007F6837">
      <w:pPr>
        <w:rPr>
          <w:rFonts w:ascii="Arial" w:hAnsi="Arial" w:cs="Arial"/>
        </w:rPr>
      </w:pPr>
    </w:p>
    <w:p w14:paraId="7C73CBE8" w14:textId="77777777" w:rsidR="007F6837" w:rsidRPr="00C03D61" w:rsidRDefault="007F6837" w:rsidP="007F6837">
      <w:pPr>
        <w:rPr>
          <w:rFonts w:ascii="Arial" w:hAnsi="Arial" w:cs="Arial"/>
        </w:rPr>
      </w:pPr>
    </w:p>
    <w:p w14:paraId="3A86475D" w14:textId="77777777" w:rsidR="007F6837" w:rsidRPr="00C03D61" w:rsidRDefault="007F6837" w:rsidP="007F6837">
      <w:pPr>
        <w:rPr>
          <w:rFonts w:ascii="Arial" w:hAnsi="Arial" w:cs="Arial"/>
        </w:rPr>
      </w:pPr>
    </w:p>
    <w:p w14:paraId="7D3DF35E" w14:textId="77777777" w:rsidR="007F6837" w:rsidRPr="00C03D61" w:rsidRDefault="007F6837" w:rsidP="007F6837">
      <w:pPr>
        <w:rPr>
          <w:rFonts w:ascii="Arial" w:hAnsi="Arial" w:cs="Arial"/>
        </w:rPr>
      </w:pPr>
    </w:p>
    <w:p w14:paraId="6B020578" w14:textId="4CAE660B" w:rsidR="007F6837" w:rsidRPr="00C03D61" w:rsidRDefault="007F6837" w:rsidP="007F6837">
      <w:pPr>
        <w:rPr>
          <w:rFonts w:ascii="Arial" w:hAnsi="Arial" w:cs="Arial"/>
        </w:rPr>
      </w:pPr>
    </w:p>
    <w:p w14:paraId="598D8870" w14:textId="25B825BA" w:rsidR="007F6837" w:rsidRPr="00C03D61" w:rsidRDefault="007F6837" w:rsidP="007F6837">
      <w:pPr>
        <w:rPr>
          <w:rFonts w:ascii="Arial" w:hAnsi="Arial" w:cs="Arial"/>
        </w:rPr>
      </w:pPr>
    </w:p>
    <w:p w14:paraId="248C1FC6" w14:textId="2EABA22F" w:rsidR="00762940" w:rsidRPr="00C03D61" w:rsidRDefault="007F6837" w:rsidP="007F6837">
      <w:pPr>
        <w:tabs>
          <w:tab w:val="left" w:pos="3945"/>
        </w:tabs>
        <w:rPr>
          <w:rFonts w:ascii="Arial" w:hAnsi="Arial" w:cs="Arial"/>
        </w:rPr>
      </w:pPr>
      <w:r w:rsidRPr="00C03D61">
        <w:rPr>
          <w:rFonts w:ascii="Arial" w:hAnsi="Arial" w:cs="Arial"/>
        </w:rPr>
        <w:tab/>
      </w:r>
    </w:p>
    <w:p w14:paraId="535A8BD6" w14:textId="77777777" w:rsidR="00C03D61" w:rsidRPr="00C03D61" w:rsidRDefault="00C03D61">
      <w:pPr>
        <w:tabs>
          <w:tab w:val="left" w:pos="3945"/>
        </w:tabs>
        <w:rPr>
          <w:rFonts w:ascii="Arial" w:hAnsi="Arial" w:cs="Arial"/>
        </w:rPr>
      </w:pPr>
    </w:p>
    <w:sectPr w:rsidR="00C03D61" w:rsidRPr="00C03D61" w:rsidSect="002F7DFC">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167ED" w14:textId="77777777" w:rsidR="0038544D" w:rsidRDefault="0038544D" w:rsidP="0038544D">
      <w:r>
        <w:separator/>
      </w:r>
    </w:p>
  </w:endnote>
  <w:endnote w:type="continuationSeparator" w:id="0">
    <w:p w14:paraId="1C6977F6" w14:textId="77777777" w:rsidR="0038544D" w:rsidRDefault="0038544D" w:rsidP="0038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UP Swift">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43324" w14:textId="3EE06D78" w:rsidR="007F6837" w:rsidRDefault="007F6837" w:rsidP="007F6837">
    <w:pPr>
      <w:pStyle w:val="Footer"/>
      <w:pBdr>
        <w:top w:val="single" w:sz="4" w:space="1" w:color="808080"/>
      </w:pBdr>
      <w:jc w:val="right"/>
      <w:rPr>
        <w:rFonts w:ascii="OUP Swift" w:hAnsi="OUP Swift"/>
        <w:color w:val="808080"/>
      </w:rPr>
    </w:pPr>
    <w:r>
      <w:rPr>
        <w:rFonts w:ascii="OUP Swift" w:hAnsi="OUP Swift"/>
        <w:noProof/>
        <w:color w:val="808080"/>
      </w:rPr>
      <w:drawing>
        <wp:inline distT="0" distB="0" distL="0" distR="0" wp14:anchorId="52541706" wp14:editId="2B06CC82">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5F2AF6D8" w14:textId="77777777" w:rsidR="007F6837" w:rsidRDefault="007F6837" w:rsidP="007F6837">
    <w:pPr>
      <w:pStyle w:val="Footer"/>
      <w:rPr>
        <w:rFonts w:ascii="Arial" w:hAnsi="Arial"/>
        <w:color w:val="808080"/>
      </w:rPr>
    </w:pPr>
    <w:r>
      <w:rPr>
        <w:rFonts w:ascii="Arial" w:hAnsi="Arial"/>
        <w:color w:val="808080"/>
      </w:rPr>
      <w:t xml:space="preserve">© Oxford University Press, 2018. </w:t>
    </w:r>
  </w:p>
  <w:p w14:paraId="14231E5F" w14:textId="77777777" w:rsidR="007F6837" w:rsidRDefault="007F6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C1F69" w14:textId="77777777" w:rsidR="0038544D" w:rsidRDefault="0038544D" w:rsidP="0038544D">
      <w:r>
        <w:separator/>
      </w:r>
    </w:p>
  </w:footnote>
  <w:footnote w:type="continuationSeparator" w:id="0">
    <w:p w14:paraId="3D83891D" w14:textId="77777777" w:rsidR="0038544D" w:rsidRDefault="0038544D" w:rsidP="00385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D2124" w14:textId="77777777" w:rsidR="0038544D" w:rsidRDefault="0038544D" w:rsidP="0038544D">
    <w:pPr>
      <w:pStyle w:val="Header"/>
      <w:pBdr>
        <w:bottom w:val="single" w:sz="4" w:space="1" w:color="808080"/>
      </w:pBdr>
      <w:jc w:val="center"/>
      <w:rPr>
        <w:rFonts w:ascii="Arial" w:hAnsi="Arial"/>
        <w:color w:val="808080"/>
      </w:rPr>
    </w:pPr>
    <w:r>
      <w:rPr>
        <w:rFonts w:ascii="Arial" w:hAnsi="Arial"/>
        <w:color w:val="808080"/>
      </w:rPr>
      <w:t xml:space="preserve">Buckley et al., </w:t>
    </w:r>
    <w:r>
      <w:rPr>
        <w:rFonts w:ascii="Arial" w:hAnsi="Arial"/>
        <w:i/>
        <w:color w:val="808080"/>
      </w:rPr>
      <w:t xml:space="preserve">International Business 1e </w:t>
    </w:r>
  </w:p>
  <w:p w14:paraId="41E4B941" w14:textId="77777777" w:rsidR="0038544D" w:rsidRDefault="003854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87"/>
    <w:rsid w:val="000B412D"/>
    <w:rsid w:val="000C2511"/>
    <w:rsid w:val="000D0A06"/>
    <w:rsid w:val="000D733F"/>
    <w:rsid w:val="000F4136"/>
    <w:rsid w:val="000F6895"/>
    <w:rsid w:val="0011275A"/>
    <w:rsid w:val="00166D72"/>
    <w:rsid w:val="00197709"/>
    <w:rsid w:val="001E6636"/>
    <w:rsid w:val="00230F3F"/>
    <w:rsid w:val="002F7DFC"/>
    <w:rsid w:val="00351A4F"/>
    <w:rsid w:val="00370FBD"/>
    <w:rsid w:val="0038544D"/>
    <w:rsid w:val="003B2B87"/>
    <w:rsid w:val="003C7319"/>
    <w:rsid w:val="003D1796"/>
    <w:rsid w:val="004C203E"/>
    <w:rsid w:val="00546BC4"/>
    <w:rsid w:val="005744CA"/>
    <w:rsid w:val="00577A92"/>
    <w:rsid w:val="00583BAC"/>
    <w:rsid w:val="00590519"/>
    <w:rsid w:val="00631795"/>
    <w:rsid w:val="00631C07"/>
    <w:rsid w:val="006530DB"/>
    <w:rsid w:val="006C2380"/>
    <w:rsid w:val="00711EE5"/>
    <w:rsid w:val="00762940"/>
    <w:rsid w:val="00773086"/>
    <w:rsid w:val="007F6837"/>
    <w:rsid w:val="008C2431"/>
    <w:rsid w:val="008E73C0"/>
    <w:rsid w:val="009248F0"/>
    <w:rsid w:val="009B4E39"/>
    <w:rsid w:val="00A203AB"/>
    <w:rsid w:val="00B30C25"/>
    <w:rsid w:val="00B4331E"/>
    <w:rsid w:val="00B9606E"/>
    <w:rsid w:val="00C03D61"/>
    <w:rsid w:val="00C17213"/>
    <w:rsid w:val="00C54318"/>
    <w:rsid w:val="00C55000"/>
    <w:rsid w:val="00C8729B"/>
    <w:rsid w:val="00D664DF"/>
    <w:rsid w:val="00D83C68"/>
    <w:rsid w:val="00DB13B5"/>
    <w:rsid w:val="00DB4D67"/>
    <w:rsid w:val="00DD3722"/>
    <w:rsid w:val="00DE2DCF"/>
    <w:rsid w:val="00E11182"/>
    <w:rsid w:val="00E1734D"/>
    <w:rsid w:val="00E73878"/>
    <w:rsid w:val="00EB11D1"/>
    <w:rsid w:val="00F03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2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5000"/>
  </w:style>
  <w:style w:type="character" w:styleId="Hyperlink">
    <w:name w:val="Hyperlink"/>
    <w:basedOn w:val="DefaultParagraphFont"/>
    <w:uiPriority w:val="99"/>
    <w:semiHidden/>
    <w:unhideWhenUsed/>
    <w:rsid w:val="00C55000"/>
    <w:rPr>
      <w:color w:val="0000FF"/>
      <w:u w:val="single"/>
    </w:rPr>
  </w:style>
  <w:style w:type="paragraph" w:styleId="Header">
    <w:name w:val="header"/>
    <w:basedOn w:val="Normal"/>
    <w:link w:val="HeaderChar"/>
    <w:unhideWhenUsed/>
    <w:rsid w:val="0038544D"/>
    <w:pPr>
      <w:tabs>
        <w:tab w:val="center" w:pos="4513"/>
        <w:tab w:val="right" w:pos="9026"/>
      </w:tabs>
    </w:pPr>
  </w:style>
  <w:style w:type="character" w:customStyle="1" w:styleId="HeaderChar">
    <w:name w:val="Header Char"/>
    <w:basedOn w:val="DefaultParagraphFont"/>
    <w:link w:val="Header"/>
    <w:uiPriority w:val="99"/>
    <w:rsid w:val="0038544D"/>
    <w:rPr>
      <w:rFonts w:ascii="Times New Roman" w:hAnsi="Times New Roman" w:cs="Times New Roman"/>
      <w:lang w:eastAsia="en-GB"/>
    </w:rPr>
  </w:style>
  <w:style w:type="paragraph" w:styleId="Footer">
    <w:name w:val="footer"/>
    <w:basedOn w:val="Normal"/>
    <w:link w:val="FooterChar"/>
    <w:unhideWhenUsed/>
    <w:rsid w:val="0038544D"/>
    <w:pPr>
      <w:tabs>
        <w:tab w:val="center" w:pos="4513"/>
        <w:tab w:val="right" w:pos="9026"/>
      </w:tabs>
    </w:pPr>
  </w:style>
  <w:style w:type="character" w:customStyle="1" w:styleId="FooterChar">
    <w:name w:val="Footer Char"/>
    <w:basedOn w:val="DefaultParagraphFont"/>
    <w:link w:val="Footer"/>
    <w:uiPriority w:val="99"/>
    <w:rsid w:val="0038544D"/>
    <w:rPr>
      <w:rFonts w:ascii="Times New Roman" w:hAnsi="Times New Roman" w:cs="Times New Roman"/>
      <w:lang w:eastAsia="en-GB"/>
    </w:rPr>
  </w:style>
  <w:style w:type="paragraph" w:styleId="BalloonText">
    <w:name w:val="Balloon Text"/>
    <w:basedOn w:val="Normal"/>
    <w:link w:val="BalloonTextChar"/>
    <w:uiPriority w:val="99"/>
    <w:semiHidden/>
    <w:unhideWhenUsed/>
    <w:rsid w:val="007F6837"/>
    <w:rPr>
      <w:rFonts w:ascii="Tahoma" w:hAnsi="Tahoma" w:cs="Tahoma"/>
      <w:sz w:val="16"/>
      <w:szCs w:val="16"/>
    </w:rPr>
  </w:style>
  <w:style w:type="character" w:customStyle="1" w:styleId="BalloonTextChar">
    <w:name w:val="Balloon Text Char"/>
    <w:basedOn w:val="DefaultParagraphFont"/>
    <w:link w:val="BalloonText"/>
    <w:uiPriority w:val="99"/>
    <w:semiHidden/>
    <w:rsid w:val="007F6837"/>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2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5000"/>
  </w:style>
  <w:style w:type="character" w:styleId="Hyperlink">
    <w:name w:val="Hyperlink"/>
    <w:basedOn w:val="DefaultParagraphFont"/>
    <w:uiPriority w:val="99"/>
    <w:semiHidden/>
    <w:unhideWhenUsed/>
    <w:rsid w:val="00C55000"/>
    <w:rPr>
      <w:color w:val="0000FF"/>
      <w:u w:val="single"/>
    </w:rPr>
  </w:style>
  <w:style w:type="paragraph" w:styleId="Header">
    <w:name w:val="header"/>
    <w:basedOn w:val="Normal"/>
    <w:link w:val="HeaderChar"/>
    <w:unhideWhenUsed/>
    <w:rsid w:val="0038544D"/>
    <w:pPr>
      <w:tabs>
        <w:tab w:val="center" w:pos="4513"/>
        <w:tab w:val="right" w:pos="9026"/>
      </w:tabs>
    </w:pPr>
  </w:style>
  <w:style w:type="character" w:customStyle="1" w:styleId="HeaderChar">
    <w:name w:val="Header Char"/>
    <w:basedOn w:val="DefaultParagraphFont"/>
    <w:link w:val="Header"/>
    <w:uiPriority w:val="99"/>
    <w:rsid w:val="0038544D"/>
    <w:rPr>
      <w:rFonts w:ascii="Times New Roman" w:hAnsi="Times New Roman" w:cs="Times New Roman"/>
      <w:lang w:eastAsia="en-GB"/>
    </w:rPr>
  </w:style>
  <w:style w:type="paragraph" w:styleId="Footer">
    <w:name w:val="footer"/>
    <w:basedOn w:val="Normal"/>
    <w:link w:val="FooterChar"/>
    <w:unhideWhenUsed/>
    <w:rsid w:val="0038544D"/>
    <w:pPr>
      <w:tabs>
        <w:tab w:val="center" w:pos="4513"/>
        <w:tab w:val="right" w:pos="9026"/>
      </w:tabs>
    </w:pPr>
  </w:style>
  <w:style w:type="character" w:customStyle="1" w:styleId="FooterChar">
    <w:name w:val="Footer Char"/>
    <w:basedOn w:val="DefaultParagraphFont"/>
    <w:link w:val="Footer"/>
    <w:uiPriority w:val="99"/>
    <w:rsid w:val="0038544D"/>
    <w:rPr>
      <w:rFonts w:ascii="Times New Roman" w:hAnsi="Times New Roman" w:cs="Times New Roman"/>
      <w:lang w:eastAsia="en-GB"/>
    </w:rPr>
  </w:style>
  <w:style w:type="paragraph" w:styleId="BalloonText">
    <w:name w:val="Balloon Text"/>
    <w:basedOn w:val="Normal"/>
    <w:link w:val="BalloonTextChar"/>
    <w:uiPriority w:val="99"/>
    <w:semiHidden/>
    <w:unhideWhenUsed/>
    <w:rsid w:val="007F6837"/>
    <w:rPr>
      <w:rFonts w:ascii="Tahoma" w:hAnsi="Tahoma" w:cs="Tahoma"/>
      <w:sz w:val="16"/>
      <w:szCs w:val="16"/>
    </w:rPr>
  </w:style>
  <w:style w:type="character" w:customStyle="1" w:styleId="BalloonTextChar">
    <w:name w:val="Balloon Text Char"/>
    <w:basedOn w:val="DefaultParagraphFont"/>
    <w:link w:val="BalloonText"/>
    <w:uiPriority w:val="99"/>
    <w:semiHidden/>
    <w:rsid w:val="007F6837"/>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2775">
      <w:bodyDiv w:val="1"/>
      <w:marLeft w:val="0"/>
      <w:marRight w:val="0"/>
      <w:marTop w:val="0"/>
      <w:marBottom w:val="0"/>
      <w:divBdr>
        <w:top w:val="none" w:sz="0" w:space="0" w:color="auto"/>
        <w:left w:val="none" w:sz="0" w:space="0" w:color="auto"/>
        <w:bottom w:val="none" w:sz="0" w:space="0" w:color="auto"/>
        <w:right w:val="none" w:sz="0" w:space="0" w:color="auto"/>
      </w:divBdr>
    </w:div>
    <w:div w:id="68427365">
      <w:bodyDiv w:val="1"/>
      <w:marLeft w:val="0"/>
      <w:marRight w:val="0"/>
      <w:marTop w:val="0"/>
      <w:marBottom w:val="0"/>
      <w:divBdr>
        <w:top w:val="none" w:sz="0" w:space="0" w:color="auto"/>
        <w:left w:val="none" w:sz="0" w:space="0" w:color="auto"/>
        <w:bottom w:val="none" w:sz="0" w:space="0" w:color="auto"/>
        <w:right w:val="none" w:sz="0" w:space="0" w:color="auto"/>
      </w:divBdr>
    </w:div>
    <w:div w:id="306786106">
      <w:bodyDiv w:val="1"/>
      <w:marLeft w:val="0"/>
      <w:marRight w:val="0"/>
      <w:marTop w:val="0"/>
      <w:marBottom w:val="0"/>
      <w:divBdr>
        <w:top w:val="none" w:sz="0" w:space="0" w:color="auto"/>
        <w:left w:val="none" w:sz="0" w:space="0" w:color="auto"/>
        <w:bottom w:val="none" w:sz="0" w:space="0" w:color="auto"/>
        <w:right w:val="none" w:sz="0" w:space="0" w:color="auto"/>
      </w:divBdr>
    </w:div>
    <w:div w:id="440533750">
      <w:bodyDiv w:val="1"/>
      <w:marLeft w:val="0"/>
      <w:marRight w:val="0"/>
      <w:marTop w:val="0"/>
      <w:marBottom w:val="0"/>
      <w:divBdr>
        <w:top w:val="none" w:sz="0" w:space="0" w:color="auto"/>
        <w:left w:val="none" w:sz="0" w:space="0" w:color="auto"/>
        <w:bottom w:val="none" w:sz="0" w:space="0" w:color="auto"/>
        <w:right w:val="none" w:sz="0" w:space="0" w:color="auto"/>
      </w:divBdr>
    </w:div>
    <w:div w:id="556597636">
      <w:bodyDiv w:val="1"/>
      <w:marLeft w:val="0"/>
      <w:marRight w:val="0"/>
      <w:marTop w:val="0"/>
      <w:marBottom w:val="0"/>
      <w:divBdr>
        <w:top w:val="none" w:sz="0" w:space="0" w:color="auto"/>
        <w:left w:val="none" w:sz="0" w:space="0" w:color="auto"/>
        <w:bottom w:val="none" w:sz="0" w:space="0" w:color="auto"/>
        <w:right w:val="none" w:sz="0" w:space="0" w:color="auto"/>
      </w:divBdr>
    </w:div>
    <w:div w:id="656031209">
      <w:bodyDiv w:val="1"/>
      <w:marLeft w:val="0"/>
      <w:marRight w:val="0"/>
      <w:marTop w:val="0"/>
      <w:marBottom w:val="0"/>
      <w:divBdr>
        <w:top w:val="none" w:sz="0" w:space="0" w:color="auto"/>
        <w:left w:val="none" w:sz="0" w:space="0" w:color="auto"/>
        <w:bottom w:val="none" w:sz="0" w:space="0" w:color="auto"/>
        <w:right w:val="none" w:sz="0" w:space="0" w:color="auto"/>
      </w:divBdr>
    </w:div>
    <w:div w:id="957756516">
      <w:bodyDiv w:val="1"/>
      <w:marLeft w:val="0"/>
      <w:marRight w:val="0"/>
      <w:marTop w:val="0"/>
      <w:marBottom w:val="0"/>
      <w:divBdr>
        <w:top w:val="none" w:sz="0" w:space="0" w:color="auto"/>
        <w:left w:val="none" w:sz="0" w:space="0" w:color="auto"/>
        <w:bottom w:val="none" w:sz="0" w:space="0" w:color="auto"/>
        <w:right w:val="none" w:sz="0" w:space="0" w:color="auto"/>
      </w:divBdr>
    </w:div>
    <w:div w:id="1616211295">
      <w:bodyDiv w:val="1"/>
      <w:marLeft w:val="0"/>
      <w:marRight w:val="0"/>
      <w:marTop w:val="0"/>
      <w:marBottom w:val="0"/>
      <w:divBdr>
        <w:top w:val="none" w:sz="0" w:space="0" w:color="auto"/>
        <w:left w:val="none" w:sz="0" w:space="0" w:color="auto"/>
        <w:bottom w:val="none" w:sz="0" w:space="0" w:color="auto"/>
        <w:right w:val="none" w:sz="0" w:space="0" w:color="auto"/>
      </w:divBdr>
    </w:div>
    <w:div w:id="1623269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HARTLEY, Nicola</cp:lastModifiedBy>
  <cp:revision>6</cp:revision>
  <dcterms:created xsi:type="dcterms:W3CDTF">2018-12-20T14:40:00Z</dcterms:created>
  <dcterms:modified xsi:type="dcterms:W3CDTF">2019-02-14T11:41:00Z</dcterms:modified>
</cp:coreProperties>
</file>